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3DC57" w14:textId="77777777" w:rsidR="00F35355" w:rsidRDefault="00F35355" w:rsidP="00544CBA">
      <w:pPr>
        <w:spacing w:after="0" w:line="240" w:lineRule="auto"/>
        <w:ind w:left="113"/>
      </w:pPr>
    </w:p>
    <w:p w14:paraId="2E88CB2D" w14:textId="77777777" w:rsidR="00DA64D3" w:rsidRPr="00DA64D3" w:rsidRDefault="00DA64D3" w:rsidP="00544C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113"/>
        <w:jc w:val="center"/>
        <w:rPr>
          <w:rFonts w:ascii="Arial" w:hAnsi="Arial" w:cs="Arial"/>
          <w:b/>
        </w:rPr>
      </w:pPr>
      <w:r w:rsidRPr="00DA64D3">
        <w:rPr>
          <w:rFonts w:ascii="Arial" w:hAnsi="Arial" w:cs="Arial"/>
          <w:b/>
        </w:rPr>
        <w:t xml:space="preserve">REGLEMENT </w:t>
      </w:r>
      <w:r w:rsidR="001D5AE8">
        <w:rPr>
          <w:rFonts w:ascii="Arial" w:hAnsi="Arial" w:cs="Arial"/>
          <w:b/>
        </w:rPr>
        <w:t>DE FONCTIONNEMENT</w:t>
      </w:r>
    </w:p>
    <w:p w14:paraId="50E74175" w14:textId="77777777" w:rsidR="00DA64D3" w:rsidRPr="00DA64D3" w:rsidRDefault="005A09C0" w:rsidP="00544C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left="11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 SERVICE MOBILITE</w:t>
      </w:r>
      <w:r w:rsidR="00DA64D3" w:rsidRPr="00DA64D3">
        <w:rPr>
          <w:rFonts w:ascii="Arial" w:hAnsi="Arial" w:cs="Arial"/>
          <w:b/>
        </w:rPr>
        <w:t xml:space="preserve"> SOLIDAIRE</w:t>
      </w:r>
    </w:p>
    <w:p w14:paraId="52C7039D" w14:textId="77777777" w:rsidR="00544CBA" w:rsidRDefault="00544CBA" w:rsidP="00544CBA">
      <w:pPr>
        <w:spacing w:after="0" w:line="240" w:lineRule="auto"/>
        <w:ind w:left="113"/>
        <w:jc w:val="both"/>
      </w:pPr>
    </w:p>
    <w:p w14:paraId="06EC94BD" w14:textId="61C22D28" w:rsidR="00DA64D3" w:rsidRPr="000C68C9" w:rsidRDefault="005A09C0" w:rsidP="000C68C9">
      <w:pPr>
        <w:spacing w:after="0" w:line="240" w:lineRule="auto"/>
        <w:ind w:left="113"/>
        <w:jc w:val="both"/>
        <w:rPr>
          <w:i/>
        </w:rPr>
      </w:pPr>
      <w:r>
        <w:t>La mobilité</w:t>
      </w:r>
      <w:r w:rsidR="00DA64D3">
        <w:t xml:space="preserve"> so</w:t>
      </w:r>
      <w:r w:rsidR="00C22371">
        <w:t>lidaire se définit ainsi : « </w:t>
      </w:r>
      <w:r w:rsidR="00C22371" w:rsidRPr="00544CBA">
        <w:rPr>
          <w:i/>
        </w:rPr>
        <w:t>une facilitation dans l’a</w:t>
      </w:r>
      <w:r w:rsidRPr="00544CBA">
        <w:rPr>
          <w:i/>
        </w:rPr>
        <w:t>ccompagne</w:t>
      </w:r>
      <w:r w:rsidR="00C22371" w:rsidRPr="00544CBA">
        <w:rPr>
          <w:i/>
        </w:rPr>
        <w:t>nt</w:t>
      </w:r>
      <w:r w:rsidR="00DA64D3" w:rsidRPr="00544CBA">
        <w:rPr>
          <w:i/>
        </w:rPr>
        <w:t xml:space="preserve"> ponctuel</w:t>
      </w:r>
      <w:r w:rsidR="00C22371" w:rsidRPr="00544CBA">
        <w:rPr>
          <w:i/>
        </w:rPr>
        <w:t xml:space="preserve"> d’</w:t>
      </w:r>
      <w:r w:rsidR="00DA64D3" w:rsidRPr="00544CBA">
        <w:rPr>
          <w:i/>
        </w:rPr>
        <w:t>une personne</w:t>
      </w:r>
      <w:r w:rsidR="00471727" w:rsidRPr="00544CBA">
        <w:rPr>
          <w:i/>
        </w:rPr>
        <w:t xml:space="preserve"> rencontrant des difficultés de mobilité po</w:t>
      </w:r>
      <w:r w:rsidR="00C22371" w:rsidRPr="00544CBA">
        <w:rPr>
          <w:i/>
        </w:rPr>
        <w:t xml:space="preserve">ur les actes de la vie courante, par la mise à disposition d’un bénévole </w:t>
      </w:r>
      <w:r w:rsidR="002C0225" w:rsidRPr="00544CBA">
        <w:rPr>
          <w:i/>
        </w:rPr>
        <w:t>pour un transport</w:t>
      </w:r>
      <w:r w:rsidR="00544CBA">
        <w:t>»</w:t>
      </w:r>
      <w:r w:rsidR="00C22371">
        <w:t>.</w:t>
      </w:r>
    </w:p>
    <w:p w14:paraId="3D12D3E1" w14:textId="77777777" w:rsidR="00DA64D3" w:rsidRDefault="00DA64D3" w:rsidP="00544CBA">
      <w:pPr>
        <w:spacing w:after="0" w:line="240" w:lineRule="auto"/>
        <w:ind w:left="113"/>
        <w:jc w:val="both"/>
      </w:pPr>
      <w:r>
        <w:t>En utilisant le service «</w:t>
      </w:r>
      <w:r w:rsidR="005A09C0">
        <w:t xml:space="preserve"> mobilité </w:t>
      </w:r>
      <w:r>
        <w:t>solidaire » vous adhérez à son fonctionnement et vous acceptez le règlement intérieur proposé.</w:t>
      </w:r>
    </w:p>
    <w:p w14:paraId="16572194" w14:textId="77777777" w:rsidR="00CE7C8D" w:rsidRDefault="00CE7C8D" w:rsidP="00544CBA">
      <w:pPr>
        <w:spacing w:after="0" w:line="240" w:lineRule="auto"/>
        <w:ind w:left="113"/>
        <w:jc w:val="both"/>
      </w:pPr>
    </w:p>
    <w:p w14:paraId="27AFDF24" w14:textId="77777777" w:rsidR="001D5AE8" w:rsidRDefault="001D5AE8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DA64D3">
        <w:rPr>
          <w:b/>
          <w:u w:val="single"/>
        </w:rPr>
        <w:t xml:space="preserve">ARTICLE </w:t>
      </w:r>
      <w:r>
        <w:rPr>
          <w:b/>
          <w:u w:val="single"/>
        </w:rPr>
        <w:t>1</w:t>
      </w:r>
      <w:r w:rsidRPr="00DA64D3">
        <w:rPr>
          <w:b/>
          <w:u w:val="single"/>
        </w:rPr>
        <w:t> : STRUCTURE</w:t>
      </w:r>
    </w:p>
    <w:p w14:paraId="211040A5" w14:textId="77777777" w:rsidR="00CE7C8D" w:rsidRDefault="00CE7C8D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078CC83F" w14:textId="784D2D36" w:rsidR="001D5AE8" w:rsidRDefault="001D5AE8" w:rsidP="00544CBA">
      <w:pPr>
        <w:spacing w:after="0" w:line="240" w:lineRule="auto"/>
        <w:ind w:left="113"/>
        <w:jc w:val="both"/>
      </w:pPr>
      <w:r w:rsidRPr="001D5AE8">
        <w:t>Ce dispositif</w:t>
      </w:r>
      <w:r>
        <w:t xml:space="preserve"> dépend du CC</w:t>
      </w:r>
      <w:r w:rsidR="00C22371">
        <w:t>AS de Saint-</w:t>
      </w:r>
      <w:r w:rsidR="006631C9">
        <w:t>Jacut-les-Pins</w:t>
      </w:r>
      <w:r w:rsidR="00C22371">
        <w:t xml:space="preserve"> </w:t>
      </w:r>
      <w:r>
        <w:t xml:space="preserve">et est </w:t>
      </w:r>
      <w:proofErr w:type="spellStart"/>
      <w:r>
        <w:t>co</w:t>
      </w:r>
      <w:proofErr w:type="spellEnd"/>
      <w:r>
        <w:t>-organisé par des référents bénévoles chargés de mettre en relation la personne qui sollicite le service et l</w:t>
      </w:r>
      <w:r w:rsidR="005A09C0">
        <w:t xml:space="preserve">’accompagnateur </w:t>
      </w:r>
      <w:r>
        <w:t>bénévole disponible.</w:t>
      </w:r>
    </w:p>
    <w:p w14:paraId="3EEAC53F" w14:textId="77777777" w:rsidR="00CE7C8D" w:rsidRDefault="00CE7C8D" w:rsidP="00544CBA">
      <w:pPr>
        <w:spacing w:after="0" w:line="240" w:lineRule="auto"/>
        <w:ind w:left="113"/>
        <w:jc w:val="both"/>
      </w:pPr>
    </w:p>
    <w:p w14:paraId="4F9DC9BE" w14:textId="77777777" w:rsidR="00DA64D3" w:rsidRDefault="00DA64D3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DA64D3">
        <w:rPr>
          <w:b/>
          <w:u w:val="single"/>
        </w:rPr>
        <w:t>ARTICLE</w:t>
      </w:r>
      <w:r w:rsidR="001D5AE8">
        <w:rPr>
          <w:b/>
          <w:u w:val="single"/>
        </w:rPr>
        <w:t xml:space="preserve"> 2</w:t>
      </w:r>
      <w:r w:rsidRPr="00DA64D3">
        <w:rPr>
          <w:b/>
          <w:u w:val="single"/>
        </w:rPr>
        <w:t> : OBJECTIFS</w:t>
      </w:r>
    </w:p>
    <w:p w14:paraId="73515F47" w14:textId="77777777" w:rsidR="00CE7C8D" w:rsidRPr="00DA64D3" w:rsidRDefault="00CE7C8D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13C11E28" w14:textId="77777777" w:rsidR="00DA64D3" w:rsidRDefault="00DA64D3" w:rsidP="00CE7C8D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>
        <w:t xml:space="preserve">Offrir un service </w:t>
      </w:r>
      <w:r w:rsidR="005A09C0">
        <w:t>mobilité</w:t>
      </w:r>
      <w:r>
        <w:t xml:space="preserve"> solidaire basé sur le bénévolat et l’échange afin de lutter contre l’isolement des personnes</w:t>
      </w:r>
      <w:r w:rsidR="005A09C0">
        <w:t xml:space="preserve"> et de renforcer les liens de proximité.</w:t>
      </w:r>
    </w:p>
    <w:p w14:paraId="72AEA5A4" w14:textId="77777777" w:rsidR="00DA64D3" w:rsidRDefault="00DA64D3" w:rsidP="00CE7C8D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>
        <w:t xml:space="preserve">Permettre aux personnes isolées </w:t>
      </w:r>
      <w:r w:rsidR="00393F38">
        <w:t xml:space="preserve">et dépourvues de moyens </w:t>
      </w:r>
      <w:r>
        <w:t xml:space="preserve">de </w:t>
      </w:r>
      <w:r w:rsidR="00471727">
        <w:t>locomotion de se déplacer</w:t>
      </w:r>
      <w:r>
        <w:t xml:space="preserve"> pour les nécessités de la vie courante.</w:t>
      </w:r>
    </w:p>
    <w:p w14:paraId="31157EDD" w14:textId="77777777" w:rsidR="00DA64D3" w:rsidRDefault="00DA64D3" w:rsidP="00CE7C8D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>
        <w:t>Venir en complémentarité d</w:t>
      </w:r>
      <w:r w:rsidR="00860E67">
        <w:t>es autres services de transport existant</w:t>
      </w:r>
      <w:r w:rsidR="002D6B62">
        <w:t>s</w:t>
      </w:r>
    </w:p>
    <w:p w14:paraId="20B0A88C" w14:textId="77777777" w:rsidR="00FD4108" w:rsidRDefault="00FD4108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343EC88B" w14:textId="77777777" w:rsidR="00DA64D3" w:rsidRDefault="00DA64D3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DA64D3">
        <w:rPr>
          <w:b/>
          <w:u w:val="single"/>
        </w:rPr>
        <w:t xml:space="preserve">ARTICLE </w:t>
      </w:r>
      <w:r>
        <w:rPr>
          <w:b/>
          <w:u w:val="single"/>
        </w:rPr>
        <w:t>3</w:t>
      </w:r>
      <w:r w:rsidRPr="00DA64D3">
        <w:rPr>
          <w:b/>
          <w:u w:val="single"/>
        </w:rPr>
        <w:t xml:space="preserve"> : </w:t>
      </w:r>
      <w:r>
        <w:rPr>
          <w:b/>
          <w:u w:val="single"/>
        </w:rPr>
        <w:t>BENEFICIAIRES</w:t>
      </w:r>
    </w:p>
    <w:p w14:paraId="67A0537C" w14:textId="77777777" w:rsidR="00CE7C8D" w:rsidRDefault="00CE7C8D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53503393" w14:textId="43097B03" w:rsidR="00544CBA" w:rsidRDefault="006515E2" w:rsidP="00CB02E5">
      <w:pPr>
        <w:spacing w:after="0" w:line="240" w:lineRule="auto"/>
        <w:jc w:val="both"/>
      </w:pPr>
      <w:r w:rsidRPr="00CB02E5">
        <w:rPr>
          <w:b/>
          <w:u w:val="single"/>
        </w:rPr>
        <w:t>Du transport par un bénévole</w:t>
      </w:r>
      <w:r w:rsidR="00CB02E5">
        <w:rPr>
          <w:b/>
        </w:rPr>
        <w:t xml:space="preserve"> : </w:t>
      </w:r>
      <w:r w:rsidR="00544CBA">
        <w:t>L</w:t>
      </w:r>
      <w:r w:rsidR="00DA64D3">
        <w:t xml:space="preserve">e service de transport solidaire est </w:t>
      </w:r>
      <w:r w:rsidR="00DA64D3" w:rsidRPr="001520B2">
        <w:t xml:space="preserve">accessible </w:t>
      </w:r>
      <w:r w:rsidR="000C68C9" w:rsidRPr="001520B2">
        <w:t xml:space="preserve">à partir de 60 ans et </w:t>
      </w:r>
      <w:r w:rsidR="00DA64D3" w:rsidRPr="001520B2">
        <w:t xml:space="preserve">à </w:t>
      </w:r>
      <w:r w:rsidR="00DA64D3">
        <w:t xml:space="preserve">toute personne </w:t>
      </w:r>
      <w:r w:rsidR="002C0225">
        <w:t xml:space="preserve">habitant la commune de </w:t>
      </w:r>
      <w:r w:rsidR="000C68C9">
        <w:t>Saint-Jacut-Les-Pins</w:t>
      </w:r>
      <w:r w:rsidR="00BF5189">
        <w:t xml:space="preserve">, </w:t>
      </w:r>
      <w:r w:rsidR="00393F38" w:rsidRPr="00BF5189">
        <w:t xml:space="preserve"> résidant de manière occasionnelle</w:t>
      </w:r>
      <w:r w:rsidR="00DA64D3">
        <w:t xml:space="preserve">, </w:t>
      </w:r>
      <w:r w:rsidR="00EC2E48">
        <w:t xml:space="preserve">ou en lien avec la commune de </w:t>
      </w:r>
      <w:r w:rsidR="000C68C9">
        <w:t>Saint-Jacut-Les-Pins</w:t>
      </w:r>
      <w:r w:rsidR="00DA64D3">
        <w:t>, dans les limites suivantes :</w:t>
      </w:r>
    </w:p>
    <w:p w14:paraId="46D76CE3" w14:textId="77777777" w:rsidR="00393F38" w:rsidRDefault="00DA64D3" w:rsidP="00CE7C8D">
      <w:pPr>
        <w:pStyle w:val="Paragraphedeliste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 xml:space="preserve">ne pas pouvoir recourir à un </w:t>
      </w:r>
      <w:r w:rsidR="00C22371">
        <w:t>moyen de locomotion privé,</w:t>
      </w:r>
      <w:r w:rsidR="00EC2E48">
        <w:t xml:space="preserve"> </w:t>
      </w:r>
      <w:r>
        <w:t>service de transport offert dans la commune (transports publics, taxis,</w:t>
      </w:r>
      <w:r w:rsidR="006D22CD">
        <w:t xml:space="preserve"> </w:t>
      </w:r>
      <w:r w:rsidR="00860E67">
        <w:t>ambulances, services d’aide à la personne,…)</w:t>
      </w:r>
    </w:p>
    <w:p w14:paraId="51791C2D" w14:textId="32936ABB" w:rsidR="00DA64D3" w:rsidRDefault="001520B2" w:rsidP="00CE7C8D">
      <w:pPr>
        <w:pStyle w:val="Paragraphedeliste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 xml:space="preserve">être autonome </w:t>
      </w:r>
      <w:r w:rsidR="00DA64D3">
        <w:t xml:space="preserve"> </w:t>
      </w:r>
    </w:p>
    <w:p w14:paraId="2E3AD0C7" w14:textId="02A38787" w:rsidR="00DA64D3" w:rsidRPr="001520B2" w:rsidRDefault="00C27E85" w:rsidP="00CE7C8D">
      <w:pPr>
        <w:pStyle w:val="Paragraphedeliste"/>
        <w:numPr>
          <w:ilvl w:val="0"/>
          <w:numId w:val="8"/>
        </w:numPr>
        <w:spacing w:after="0" w:line="240" w:lineRule="auto"/>
        <w:ind w:left="851" w:hanging="425"/>
        <w:jc w:val="both"/>
      </w:pPr>
      <w:r>
        <w:t>ne pas relever d’un état de santé nécessitant une surveillance particulière. Si la personne a besoin de l’aide d’une tierce personne</w:t>
      </w:r>
      <w:r w:rsidRPr="001520B2">
        <w:t xml:space="preserve">, </w:t>
      </w:r>
      <w:r w:rsidR="000C68C9" w:rsidRPr="001520B2">
        <w:t>elle doit en assurer la pleine charge et la pleine responsabilité en sa qualité d’accompagnateur.</w:t>
      </w:r>
    </w:p>
    <w:p w14:paraId="32D58432" w14:textId="77777777" w:rsidR="002C0225" w:rsidRDefault="00C22371" w:rsidP="00544CBA">
      <w:pPr>
        <w:spacing w:after="0" w:line="240" w:lineRule="auto"/>
        <w:ind w:left="113"/>
        <w:jc w:val="both"/>
      </w:pPr>
      <w:r>
        <w:t>Avant un</w:t>
      </w:r>
      <w:r w:rsidR="009164F1">
        <w:t xml:space="preserve"> premier accompagnement, la personne accompagnée devra auparavant rencontrer le référent pour établir les formalités.</w:t>
      </w:r>
    </w:p>
    <w:p w14:paraId="443D329A" w14:textId="77777777" w:rsidR="00CE7C8D" w:rsidRDefault="00CE7C8D" w:rsidP="00544CBA">
      <w:pPr>
        <w:spacing w:after="0" w:line="240" w:lineRule="auto"/>
        <w:ind w:left="113"/>
        <w:jc w:val="both"/>
      </w:pPr>
    </w:p>
    <w:p w14:paraId="2E6B6A4C" w14:textId="77777777" w:rsidR="00C27E85" w:rsidRDefault="002C0225" w:rsidP="00544CBA">
      <w:pPr>
        <w:spacing w:after="0" w:line="240" w:lineRule="auto"/>
        <w:ind w:left="113"/>
        <w:jc w:val="both"/>
        <w:rPr>
          <w:b/>
          <w:u w:val="single"/>
        </w:rPr>
      </w:pPr>
      <w:r>
        <w:rPr>
          <w:b/>
          <w:u w:val="single"/>
        </w:rPr>
        <w:t>A</w:t>
      </w:r>
      <w:r w:rsidR="00C27E85" w:rsidRPr="00BC51EB">
        <w:rPr>
          <w:b/>
          <w:u w:val="single"/>
        </w:rPr>
        <w:t>RTICLE 4 : COUVERTURE GEOGRAPHIQUE</w:t>
      </w:r>
    </w:p>
    <w:p w14:paraId="69D9A17A" w14:textId="77777777" w:rsidR="00CE7C8D" w:rsidRPr="00BC51EB" w:rsidRDefault="00CE7C8D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7BEB50E6" w14:textId="501D64AA" w:rsidR="00FD4108" w:rsidRDefault="006515E2" w:rsidP="00CB02E5">
      <w:pPr>
        <w:pStyle w:val="Paragraphedeliste"/>
        <w:spacing w:after="0" w:line="240" w:lineRule="auto"/>
        <w:ind w:left="113"/>
        <w:jc w:val="both"/>
      </w:pPr>
      <w:r w:rsidRPr="00544CBA">
        <w:rPr>
          <w:b/>
          <w:u w:val="single"/>
        </w:rPr>
        <w:t>Pour le transport par un bénévole</w:t>
      </w:r>
      <w:r w:rsidRPr="006515E2">
        <w:rPr>
          <w:b/>
        </w:rPr>
        <w:t> :</w:t>
      </w:r>
      <w:r w:rsidR="00CB02E5">
        <w:rPr>
          <w:b/>
        </w:rPr>
        <w:t xml:space="preserve"> </w:t>
      </w:r>
      <w:r w:rsidR="00FD4108" w:rsidRPr="00C27E85">
        <w:t xml:space="preserve">Les déplacements </w:t>
      </w:r>
      <w:r w:rsidR="00FD4108">
        <w:t>s</w:t>
      </w:r>
      <w:r w:rsidR="00FD4108" w:rsidRPr="00C27E85">
        <w:t xml:space="preserve">’effectueront dans un rayon de </w:t>
      </w:r>
      <w:r w:rsidR="00FD4108">
        <w:t>3</w:t>
      </w:r>
      <w:r w:rsidR="00FD4108" w:rsidRPr="00C27E85">
        <w:t>0 km</w:t>
      </w:r>
      <w:r w:rsidR="00B60F28">
        <w:t xml:space="preserve"> (par la route)</w:t>
      </w:r>
      <w:r w:rsidR="00FD4108">
        <w:t xml:space="preserve"> </w:t>
      </w:r>
      <w:r w:rsidR="00C22371">
        <w:t xml:space="preserve">à partir de </w:t>
      </w:r>
      <w:r w:rsidR="000C68C9">
        <w:t>Saint-Jacut-Les-Pins</w:t>
      </w:r>
      <w:r w:rsidR="00C22371">
        <w:t xml:space="preserve"> </w:t>
      </w:r>
      <w:r w:rsidR="002D6B62">
        <w:t>du domicile du bénévole</w:t>
      </w:r>
      <w:r w:rsidR="00FD4108">
        <w:t>.</w:t>
      </w:r>
      <w:r w:rsidR="004C7058">
        <w:t xml:space="preserve"> Certaines demandes de déplacement </w:t>
      </w:r>
      <w:r w:rsidR="00182693">
        <w:t xml:space="preserve">exceptionnelles, </w:t>
      </w:r>
      <w:r w:rsidR="004C7058">
        <w:t>excédant le périmètre de 30kms</w:t>
      </w:r>
      <w:r w:rsidR="000C68C9">
        <w:t>.</w:t>
      </w:r>
    </w:p>
    <w:p w14:paraId="0D8B7FBE" w14:textId="77777777" w:rsidR="00D6731C" w:rsidRPr="00D6731C" w:rsidRDefault="00D6731C" w:rsidP="00544CBA">
      <w:pPr>
        <w:pStyle w:val="Paragraphedeliste"/>
        <w:spacing w:after="0" w:line="240" w:lineRule="auto"/>
        <w:ind w:left="113"/>
        <w:jc w:val="both"/>
      </w:pPr>
    </w:p>
    <w:p w14:paraId="16E32DAD" w14:textId="77777777" w:rsidR="00C27E85" w:rsidRPr="00BC51EB" w:rsidRDefault="00C27E85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BC51EB">
        <w:rPr>
          <w:b/>
          <w:u w:val="single"/>
        </w:rPr>
        <w:t>ARTICLE 5 : MOTIFS ET NATURE DES DEPLACEMENTS</w:t>
      </w:r>
    </w:p>
    <w:p w14:paraId="245C047D" w14:textId="0F364C54" w:rsidR="00C27E85" w:rsidRDefault="00C27E85" w:rsidP="00544CBA">
      <w:pPr>
        <w:spacing w:after="0" w:line="240" w:lineRule="auto"/>
        <w:ind w:left="113"/>
        <w:jc w:val="both"/>
      </w:pPr>
      <w:r>
        <w:t xml:space="preserve">Un bénévole </w:t>
      </w:r>
      <w:r w:rsidR="00D6731C">
        <w:t xml:space="preserve">du transport solidaire peut intervenir </w:t>
      </w:r>
      <w:r>
        <w:t>pour des déplacements ponctuels concernant :</w:t>
      </w:r>
    </w:p>
    <w:p w14:paraId="7925038D" w14:textId="77777777" w:rsidR="00C27E85" w:rsidRDefault="00C27E85" w:rsidP="00CE7C8D">
      <w:pPr>
        <w:pStyle w:val="Paragraphedeliste"/>
        <w:numPr>
          <w:ilvl w:val="0"/>
          <w:numId w:val="10"/>
        </w:numPr>
        <w:spacing w:after="0" w:line="240" w:lineRule="auto"/>
        <w:ind w:left="993" w:hanging="426"/>
        <w:jc w:val="both"/>
      </w:pPr>
      <w:r>
        <w:t>des visites médicales (déplacement non pris en charge par les caisses d’assurance maladie)</w:t>
      </w:r>
    </w:p>
    <w:p w14:paraId="1C0637C1" w14:textId="77777777" w:rsidR="00C27E85" w:rsidRDefault="00C27E85" w:rsidP="00CE7C8D">
      <w:pPr>
        <w:pStyle w:val="Paragraphedeliste"/>
        <w:numPr>
          <w:ilvl w:val="0"/>
          <w:numId w:val="10"/>
        </w:numPr>
        <w:spacing w:after="0" w:line="240" w:lineRule="auto"/>
        <w:ind w:left="993" w:hanging="426"/>
        <w:jc w:val="both"/>
      </w:pPr>
      <w:r>
        <w:t>des démarches administratives, bancaires ou vers l’emploi</w:t>
      </w:r>
    </w:p>
    <w:p w14:paraId="3595A096" w14:textId="77777777" w:rsidR="00C27E85" w:rsidRDefault="00C27E85" w:rsidP="00CE7C8D">
      <w:pPr>
        <w:pStyle w:val="Paragraphedeliste"/>
        <w:numPr>
          <w:ilvl w:val="0"/>
          <w:numId w:val="10"/>
        </w:numPr>
        <w:spacing w:after="0" w:line="240" w:lineRule="auto"/>
        <w:ind w:left="993" w:hanging="426"/>
        <w:jc w:val="both"/>
      </w:pPr>
      <w:r>
        <w:lastRenderedPageBreak/>
        <w:t xml:space="preserve">des visites familiales ou amicales </w:t>
      </w:r>
    </w:p>
    <w:p w14:paraId="483E5A2E" w14:textId="77777777" w:rsidR="00C27E85" w:rsidRDefault="00C27E85" w:rsidP="00CE7C8D">
      <w:pPr>
        <w:pStyle w:val="Paragraphedeliste"/>
        <w:numPr>
          <w:ilvl w:val="0"/>
          <w:numId w:val="10"/>
        </w:numPr>
        <w:spacing w:after="0" w:line="240" w:lineRule="auto"/>
        <w:ind w:left="993" w:hanging="426"/>
        <w:jc w:val="both"/>
      </w:pPr>
      <w:r>
        <w:t>des commerces de proximité (coiffeur, épicerie, pharmacie etc…)</w:t>
      </w:r>
    </w:p>
    <w:p w14:paraId="1B167FB0" w14:textId="1F0CFE5E" w:rsidR="00393F38" w:rsidRPr="001520B2" w:rsidRDefault="00C27E85" w:rsidP="00CE7C8D">
      <w:pPr>
        <w:pStyle w:val="Paragraphedeliste"/>
        <w:numPr>
          <w:ilvl w:val="0"/>
          <w:numId w:val="10"/>
        </w:numPr>
        <w:spacing w:after="0" w:line="240" w:lineRule="auto"/>
        <w:ind w:left="993" w:hanging="426"/>
        <w:jc w:val="both"/>
      </w:pPr>
      <w:r>
        <w:t xml:space="preserve">des </w:t>
      </w:r>
      <w:r w:rsidR="000C68C9" w:rsidRPr="001520B2">
        <w:t>activités de Bien-être</w:t>
      </w:r>
    </w:p>
    <w:p w14:paraId="492D48C5" w14:textId="77777777" w:rsidR="00C27E85" w:rsidRDefault="00393F38" w:rsidP="00CE7C8D">
      <w:pPr>
        <w:pStyle w:val="Paragraphedeliste"/>
        <w:numPr>
          <w:ilvl w:val="0"/>
          <w:numId w:val="10"/>
        </w:numPr>
        <w:spacing w:after="0" w:line="240" w:lineRule="auto"/>
        <w:ind w:left="993" w:hanging="426"/>
        <w:jc w:val="both"/>
      </w:pPr>
      <w:r>
        <w:t>des déplacements cultuels</w:t>
      </w:r>
    </w:p>
    <w:p w14:paraId="0FF8DD5A" w14:textId="3F43F310" w:rsidR="00BC51EB" w:rsidRPr="001520B2" w:rsidRDefault="00BC51EB" w:rsidP="00544CBA">
      <w:pPr>
        <w:spacing w:after="0" w:line="240" w:lineRule="auto"/>
        <w:ind w:left="113"/>
        <w:jc w:val="both"/>
      </w:pPr>
      <w:r>
        <w:t xml:space="preserve">Le bénévole et </w:t>
      </w:r>
      <w:r w:rsidR="005A09C0">
        <w:t>la personne accompagnée</w:t>
      </w:r>
      <w:r>
        <w:t xml:space="preserve"> s’en</w:t>
      </w:r>
      <w:r w:rsidR="00FD4108">
        <w:t>tendront sur le temps d’attente</w:t>
      </w:r>
      <w:r w:rsidR="000C68C9">
        <w:t xml:space="preserve">, </w:t>
      </w:r>
      <w:r w:rsidR="000C68C9" w:rsidRPr="001520B2">
        <w:t>dans un délai raisonnable</w:t>
      </w:r>
      <w:r w:rsidR="00FD4108" w:rsidRPr="001520B2">
        <w:t>.</w:t>
      </w:r>
    </w:p>
    <w:p w14:paraId="59507EA4" w14:textId="77777777" w:rsidR="00CE7C8D" w:rsidRPr="001520B2" w:rsidRDefault="00CE7C8D" w:rsidP="00544CBA">
      <w:pPr>
        <w:spacing w:after="0" w:line="240" w:lineRule="auto"/>
        <w:ind w:left="113"/>
        <w:jc w:val="both"/>
      </w:pPr>
    </w:p>
    <w:p w14:paraId="00173538" w14:textId="77777777" w:rsidR="00BC51EB" w:rsidRDefault="00BC51EB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BC51EB">
        <w:rPr>
          <w:b/>
          <w:u w:val="single"/>
        </w:rPr>
        <w:t xml:space="preserve">ARTICLE 6 : </w:t>
      </w:r>
      <w:r w:rsidR="005A09C0">
        <w:rPr>
          <w:b/>
          <w:u w:val="single"/>
        </w:rPr>
        <w:t>MOTIFS D’ACCOMPAGNEMENT NON RETENUS</w:t>
      </w:r>
    </w:p>
    <w:p w14:paraId="15615E71" w14:textId="77777777" w:rsidR="00BC51EB" w:rsidRDefault="00BC51EB" w:rsidP="00544CBA">
      <w:pPr>
        <w:spacing w:after="0" w:line="240" w:lineRule="auto"/>
        <w:ind w:left="113"/>
        <w:jc w:val="both"/>
      </w:pPr>
      <w:r w:rsidRPr="00BC51EB">
        <w:t xml:space="preserve">Les </w:t>
      </w:r>
      <w:r w:rsidR="005A09C0">
        <w:t xml:space="preserve">motifs d’accompagnement </w:t>
      </w:r>
      <w:r w:rsidRPr="00BC51EB">
        <w:t xml:space="preserve">admis dans le cadre du service de </w:t>
      </w:r>
      <w:r w:rsidR="005A09C0">
        <w:t>mobilité</w:t>
      </w:r>
      <w:r w:rsidRPr="00BC51EB">
        <w:t xml:space="preserve"> solidaire </w:t>
      </w:r>
      <w:r>
        <w:t>ne doivent pas entrer en concurrence avec les services de transport existants, qu’ils soient publics ou privés.</w:t>
      </w:r>
    </w:p>
    <w:p w14:paraId="5370D843" w14:textId="77777777" w:rsidR="00BC51EB" w:rsidRDefault="00BC51EB" w:rsidP="00544CBA">
      <w:pPr>
        <w:spacing w:after="0" w:line="240" w:lineRule="auto"/>
        <w:ind w:left="113"/>
        <w:jc w:val="both"/>
      </w:pPr>
      <w:r>
        <w:t xml:space="preserve">Ne sont pas admis les </w:t>
      </w:r>
      <w:r w:rsidR="005A09C0">
        <w:t>accompagnements déjà</w:t>
      </w:r>
      <w:r>
        <w:t xml:space="preserve"> pris en charge par les organismes sociaux et notamment l’assurance maladie, </w:t>
      </w:r>
      <w:r w:rsidR="0016544B">
        <w:t xml:space="preserve">les caisses de retraite, </w:t>
      </w:r>
      <w:r>
        <w:t>les déplacements nécessitant un véhicule adapté, une surveillance ou une aide particulière.</w:t>
      </w:r>
    </w:p>
    <w:p w14:paraId="2B256737" w14:textId="77777777" w:rsidR="00CE7C8D" w:rsidRDefault="00CE7C8D" w:rsidP="00544CBA">
      <w:pPr>
        <w:spacing w:after="0" w:line="240" w:lineRule="auto"/>
        <w:ind w:left="113"/>
        <w:jc w:val="both"/>
      </w:pPr>
    </w:p>
    <w:p w14:paraId="54F56752" w14:textId="77777777" w:rsidR="00BC51EB" w:rsidRDefault="00BC51EB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BC51EB">
        <w:rPr>
          <w:b/>
          <w:u w:val="single"/>
        </w:rPr>
        <w:t>ARTICLE 7 : MODALITES DE FONCTIONNEMENT</w:t>
      </w:r>
    </w:p>
    <w:p w14:paraId="6589936C" w14:textId="77777777" w:rsidR="00CE7C8D" w:rsidRPr="00BC51EB" w:rsidRDefault="00CE7C8D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69E97FE2" w14:textId="77777777" w:rsidR="00EB4A2C" w:rsidRDefault="00EB4A2C" w:rsidP="00544CBA">
      <w:pPr>
        <w:spacing w:after="0" w:line="240" w:lineRule="auto"/>
        <w:ind w:left="113"/>
        <w:jc w:val="both"/>
        <w:rPr>
          <w:b/>
        </w:rPr>
      </w:pPr>
      <w:r>
        <w:rPr>
          <w:rFonts w:ascii="Arial" w:hAnsi="Arial" w:cs="Arial"/>
        </w:rPr>
        <w:t>►</w:t>
      </w:r>
      <w:r w:rsidRPr="0089730B">
        <w:rPr>
          <w:b/>
        </w:rPr>
        <w:t>Jours de fonctionnement</w:t>
      </w:r>
    </w:p>
    <w:p w14:paraId="3DDBDF49" w14:textId="77777777" w:rsidR="00CE7C8D" w:rsidRDefault="00CE7C8D" w:rsidP="00544CBA">
      <w:pPr>
        <w:spacing w:after="0" w:line="240" w:lineRule="auto"/>
        <w:ind w:left="113"/>
        <w:jc w:val="both"/>
        <w:rPr>
          <w:b/>
        </w:rPr>
      </w:pPr>
    </w:p>
    <w:p w14:paraId="42DA5EC1" w14:textId="61D5C163" w:rsidR="00EB4A2C" w:rsidRDefault="006515E2" w:rsidP="00CB02E5">
      <w:pPr>
        <w:pStyle w:val="Paragraphedeliste"/>
        <w:spacing w:after="0" w:line="240" w:lineRule="auto"/>
        <w:ind w:left="113"/>
        <w:jc w:val="both"/>
      </w:pPr>
      <w:r w:rsidRPr="00544CBA">
        <w:rPr>
          <w:b/>
          <w:u w:val="single"/>
        </w:rPr>
        <w:t>Transport par un bénévole</w:t>
      </w:r>
      <w:r w:rsidRPr="00D6731C">
        <w:rPr>
          <w:b/>
        </w:rPr>
        <w:t> :</w:t>
      </w:r>
      <w:r w:rsidR="00CB02E5">
        <w:rPr>
          <w:b/>
        </w:rPr>
        <w:t xml:space="preserve"> </w:t>
      </w:r>
      <w:r w:rsidR="00544CBA">
        <w:t>L</w:t>
      </w:r>
      <w:r w:rsidR="00EB4A2C">
        <w:t xml:space="preserve">e service fonctionne du lundi au vendredi en fonction des disponibilités </w:t>
      </w:r>
      <w:r w:rsidR="00393F38">
        <w:t xml:space="preserve">connues </w:t>
      </w:r>
      <w:r w:rsidR="00EB4A2C">
        <w:t>des bénévoles.</w:t>
      </w:r>
    </w:p>
    <w:p w14:paraId="174154A0" w14:textId="0AEE6E69" w:rsidR="000C68C9" w:rsidRPr="001520B2" w:rsidRDefault="000C68C9" w:rsidP="00544CBA">
      <w:pPr>
        <w:spacing w:after="0" w:line="240" w:lineRule="auto"/>
        <w:ind w:left="113"/>
        <w:jc w:val="both"/>
      </w:pPr>
      <w:r w:rsidRPr="001520B2">
        <w:t>Le service ne fonctionnera pas les jours fériés.</w:t>
      </w:r>
    </w:p>
    <w:p w14:paraId="04F9CFDB" w14:textId="77777777" w:rsidR="006515E2" w:rsidRDefault="006515E2" w:rsidP="00544CBA">
      <w:pPr>
        <w:spacing w:after="0" w:line="240" w:lineRule="auto"/>
        <w:ind w:left="113"/>
        <w:jc w:val="both"/>
      </w:pPr>
    </w:p>
    <w:p w14:paraId="27E2BE23" w14:textId="77777777" w:rsidR="00EB4A2C" w:rsidRDefault="00EB4A2C" w:rsidP="00544CBA">
      <w:pPr>
        <w:spacing w:after="0" w:line="240" w:lineRule="auto"/>
        <w:ind w:left="113"/>
        <w:jc w:val="both"/>
        <w:rPr>
          <w:b/>
        </w:rPr>
      </w:pPr>
      <w:r>
        <w:rPr>
          <w:rFonts w:ascii="Arial" w:hAnsi="Arial" w:cs="Arial"/>
        </w:rPr>
        <w:t>►</w:t>
      </w:r>
      <w:r w:rsidRPr="0089730B">
        <w:rPr>
          <w:b/>
        </w:rPr>
        <w:t>Organisation</w:t>
      </w:r>
    </w:p>
    <w:p w14:paraId="40A511D1" w14:textId="77777777" w:rsidR="00CE7C8D" w:rsidRPr="0089730B" w:rsidRDefault="00CE7C8D" w:rsidP="00544CBA">
      <w:pPr>
        <w:spacing w:after="0" w:line="240" w:lineRule="auto"/>
        <w:ind w:left="113"/>
        <w:jc w:val="both"/>
        <w:rPr>
          <w:b/>
        </w:rPr>
      </w:pPr>
    </w:p>
    <w:p w14:paraId="56380EF4" w14:textId="03117BF4" w:rsidR="006515E2" w:rsidRDefault="00D6731C" w:rsidP="00CB02E5">
      <w:pPr>
        <w:spacing w:after="0" w:line="240" w:lineRule="auto"/>
        <w:jc w:val="both"/>
      </w:pPr>
      <w:r w:rsidRPr="00CB02E5">
        <w:rPr>
          <w:b/>
          <w:u w:val="single"/>
        </w:rPr>
        <w:t>Transport par un bénévole</w:t>
      </w:r>
      <w:r w:rsidRPr="00CB02E5">
        <w:rPr>
          <w:b/>
        </w:rPr>
        <w:t> :</w:t>
      </w:r>
      <w:r w:rsidR="00CB02E5">
        <w:rPr>
          <w:b/>
        </w:rPr>
        <w:t xml:space="preserve"> </w:t>
      </w:r>
      <w:r w:rsidR="00EB4A2C">
        <w:t xml:space="preserve">Les personnes qui souhaitent être </w:t>
      </w:r>
      <w:r w:rsidR="005A09C0">
        <w:t>accompagnées</w:t>
      </w:r>
      <w:r w:rsidR="00E4727B">
        <w:t xml:space="preserve"> appellent sur le n° de téléphone de la mobilité solidaire au </w:t>
      </w:r>
      <w:r w:rsidR="00EC260F">
        <w:t>07.60.52.57.64</w:t>
      </w:r>
      <w:r w:rsidR="00E4727B" w:rsidRPr="000C68C9">
        <w:rPr>
          <w:color w:val="FF0000"/>
        </w:rPr>
        <w:t xml:space="preserve"> </w:t>
      </w:r>
      <w:r w:rsidR="00E4727B">
        <w:t>sur les créneaux suivants : du lundi au ven</w:t>
      </w:r>
      <w:r w:rsidR="000C68C9">
        <w:t xml:space="preserve">dredi de </w:t>
      </w:r>
      <w:r w:rsidR="00264207">
        <w:t>8</w:t>
      </w:r>
      <w:r w:rsidR="000C68C9">
        <w:t xml:space="preserve">h à 12h et de 14h à </w:t>
      </w:r>
      <w:r w:rsidR="00264207">
        <w:t>18</w:t>
      </w:r>
      <w:bookmarkStart w:id="0" w:name="_GoBack"/>
      <w:bookmarkEnd w:id="0"/>
      <w:r w:rsidR="00E4727B" w:rsidRPr="001520B2">
        <w:t xml:space="preserve">h. </w:t>
      </w:r>
      <w:r w:rsidR="00E4727B">
        <w:t xml:space="preserve">La demande du déplacement doit intervenir au </w:t>
      </w:r>
      <w:r w:rsidR="00E4727B" w:rsidRPr="001520B2">
        <w:t xml:space="preserve">minimum </w:t>
      </w:r>
      <w:r w:rsidR="000C68C9" w:rsidRPr="001520B2">
        <w:t>48</w:t>
      </w:r>
      <w:r w:rsidR="001D5AE8" w:rsidRPr="001520B2">
        <w:t xml:space="preserve"> heures</w:t>
      </w:r>
      <w:r w:rsidR="00E4727B" w:rsidRPr="001520B2">
        <w:t xml:space="preserve"> </w:t>
      </w:r>
      <w:r w:rsidR="00E4727B">
        <w:t>avant le</w:t>
      </w:r>
      <w:r w:rsidR="000C68C9">
        <w:t xml:space="preserve"> déplacement</w:t>
      </w:r>
      <w:r w:rsidR="002D6B62">
        <w:t>.</w:t>
      </w:r>
      <w:r w:rsidR="001D5AE8">
        <w:t xml:space="preserve"> </w:t>
      </w:r>
      <w:r w:rsidR="00E4727B">
        <w:t>Le référent</w:t>
      </w:r>
      <w:r w:rsidR="001D5AE8">
        <w:t xml:space="preserve"> contacte ensuite un bénévole qui s’organise avec </w:t>
      </w:r>
      <w:r w:rsidR="00471727">
        <w:t>la personne</w:t>
      </w:r>
      <w:r w:rsidR="001D5AE8">
        <w:t>.</w:t>
      </w:r>
      <w:r w:rsidR="009164F1">
        <w:t xml:space="preserve"> </w:t>
      </w:r>
    </w:p>
    <w:p w14:paraId="3FA281E7" w14:textId="77777777" w:rsidR="00EB4A2C" w:rsidRDefault="009164F1" w:rsidP="00544CBA">
      <w:pPr>
        <w:spacing w:after="0" w:line="240" w:lineRule="auto"/>
        <w:ind w:left="113"/>
        <w:jc w:val="both"/>
      </w:pPr>
      <w:r>
        <w:t>Il précise :</w:t>
      </w:r>
    </w:p>
    <w:p w14:paraId="585E5DE6" w14:textId="77777777" w:rsidR="0016544B" w:rsidRDefault="003659C6" w:rsidP="0016544B">
      <w:pPr>
        <w:pStyle w:val="Paragraphedeliste"/>
        <w:numPr>
          <w:ilvl w:val="0"/>
          <w:numId w:val="11"/>
        </w:numPr>
        <w:spacing w:after="0" w:line="240" w:lineRule="auto"/>
        <w:ind w:left="567" w:hanging="283"/>
        <w:jc w:val="both"/>
      </w:pPr>
      <w:r>
        <w:t xml:space="preserve">le nom et prénom, l’adresse </w:t>
      </w:r>
      <w:r w:rsidR="0016544B">
        <w:t>de la ou les personnes transportées</w:t>
      </w:r>
    </w:p>
    <w:p w14:paraId="70C4C9DA" w14:textId="77777777" w:rsidR="009164F1" w:rsidRPr="00544CBA" w:rsidRDefault="009164F1" w:rsidP="00CE7C8D">
      <w:pPr>
        <w:pStyle w:val="Paragraphedeliste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544CBA">
        <w:rPr>
          <w:rFonts w:cstheme="minorHAnsi"/>
        </w:rPr>
        <w:t xml:space="preserve">la date de l’accompagnement </w:t>
      </w:r>
    </w:p>
    <w:p w14:paraId="4880AC20" w14:textId="77777777" w:rsidR="009164F1" w:rsidRPr="00544CBA" w:rsidRDefault="009164F1" w:rsidP="00CE7C8D">
      <w:pPr>
        <w:pStyle w:val="Paragraphedeliste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544CBA">
        <w:rPr>
          <w:rFonts w:cstheme="minorHAnsi"/>
        </w:rPr>
        <w:t xml:space="preserve">le lieu et l’heure </w:t>
      </w:r>
    </w:p>
    <w:p w14:paraId="0B583240" w14:textId="77777777" w:rsidR="009164F1" w:rsidRPr="00544CBA" w:rsidRDefault="009164F1" w:rsidP="00CE7C8D">
      <w:pPr>
        <w:pStyle w:val="Paragraphedeliste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544CBA">
        <w:rPr>
          <w:rFonts w:cstheme="minorHAnsi"/>
        </w:rPr>
        <w:t xml:space="preserve">le ou les lieu(x) où l’accompagnateur doit la déposer (si toutefois le trajet est modifié lors de l’accompagnement, en accord entre l’accompagnateur et la personne), </w:t>
      </w:r>
    </w:p>
    <w:p w14:paraId="518C86EF" w14:textId="77777777" w:rsidR="009164F1" w:rsidRPr="00544CBA" w:rsidRDefault="009164F1" w:rsidP="00CE7C8D">
      <w:pPr>
        <w:pStyle w:val="Paragraphedeliste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544CBA">
        <w:rPr>
          <w:rFonts w:cstheme="minorHAnsi"/>
        </w:rPr>
        <w:t>un numéro de téléphone</w:t>
      </w:r>
    </w:p>
    <w:p w14:paraId="172155D2" w14:textId="77777777" w:rsidR="009164F1" w:rsidRPr="00544CBA" w:rsidRDefault="009164F1" w:rsidP="00CE7C8D">
      <w:pPr>
        <w:pStyle w:val="Paragraphedeliste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544CBA">
        <w:rPr>
          <w:rFonts w:cstheme="minorHAnsi"/>
        </w:rPr>
        <w:t>le temps d’attente prévu maximum 1h, sauf accord préalable avec l’accompagnateur</w:t>
      </w:r>
    </w:p>
    <w:p w14:paraId="74E60857" w14:textId="77777777" w:rsidR="00B65712" w:rsidRDefault="00B65712" w:rsidP="00544CBA">
      <w:pPr>
        <w:spacing w:after="0" w:line="240" w:lineRule="auto"/>
        <w:ind w:left="113"/>
        <w:jc w:val="both"/>
        <w:rPr>
          <w:rFonts w:cstheme="minorHAnsi"/>
        </w:rPr>
      </w:pPr>
    </w:p>
    <w:p w14:paraId="37DAF482" w14:textId="77777777" w:rsidR="00B65712" w:rsidRPr="00B65712" w:rsidRDefault="00B65712" w:rsidP="00544CBA">
      <w:pPr>
        <w:spacing w:after="0" w:line="240" w:lineRule="auto"/>
        <w:ind w:left="113"/>
        <w:jc w:val="both"/>
        <w:rPr>
          <w:rFonts w:cstheme="minorHAnsi"/>
        </w:rPr>
      </w:pPr>
      <w:r w:rsidRPr="00B65712">
        <w:rPr>
          <w:rFonts w:cstheme="minorHAnsi"/>
        </w:rPr>
        <w:t>Le référent confirme l’accompagnement par téléphone. En cas d’absence de la</w:t>
      </w:r>
      <w:r>
        <w:rPr>
          <w:rFonts w:cstheme="minorHAnsi"/>
        </w:rPr>
        <w:t xml:space="preserve"> </w:t>
      </w:r>
      <w:r w:rsidRPr="00B65712">
        <w:rPr>
          <w:rFonts w:cstheme="minorHAnsi"/>
        </w:rPr>
        <w:t>personne qui souhaitait un accompagnement, un message est laissé sur le répondeur téléphonique.</w:t>
      </w:r>
    </w:p>
    <w:p w14:paraId="65E2DF4A" w14:textId="77777777" w:rsidR="00B65712" w:rsidRPr="00B65712" w:rsidRDefault="00B65712" w:rsidP="00544CBA">
      <w:pPr>
        <w:spacing w:after="0" w:line="240" w:lineRule="auto"/>
        <w:ind w:left="113"/>
        <w:jc w:val="both"/>
        <w:rPr>
          <w:rFonts w:cstheme="minorHAnsi"/>
        </w:rPr>
      </w:pPr>
      <w:r w:rsidRPr="00B65712">
        <w:rPr>
          <w:rFonts w:cstheme="minorHAnsi"/>
        </w:rPr>
        <w:t>Le jour du déplacement, la personne se tient disponible à l’heure convenue.</w:t>
      </w:r>
    </w:p>
    <w:p w14:paraId="4B9CFF56" w14:textId="77777777" w:rsidR="009164F1" w:rsidRDefault="00B65712" w:rsidP="00544CBA">
      <w:pPr>
        <w:spacing w:after="0" w:line="240" w:lineRule="auto"/>
        <w:ind w:left="113"/>
        <w:jc w:val="both"/>
      </w:pPr>
      <w:r w:rsidRPr="00B65712">
        <w:rPr>
          <w:rFonts w:cstheme="minorHAnsi"/>
        </w:rPr>
        <w:t>Sur place, la personne accompagnée respecte le temps d’attente prévu qui n’excèdera pas 1 heure. Elle informe l’accompagnateur bénévole de tout changement intervenant sur ce temps d’attente afin qu’il prenne des dispositions quant au retour.</w:t>
      </w:r>
    </w:p>
    <w:p w14:paraId="60FC5DD5" w14:textId="77777777" w:rsidR="00CE7C8D" w:rsidRDefault="00CE7C8D" w:rsidP="00544CBA">
      <w:pPr>
        <w:spacing w:after="0" w:line="240" w:lineRule="auto"/>
        <w:ind w:left="113"/>
        <w:jc w:val="both"/>
      </w:pPr>
    </w:p>
    <w:p w14:paraId="4CA89B2E" w14:textId="77777777" w:rsidR="00EB4A2C" w:rsidRDefault="0089730B" w:rsidP="00544CBA">
      <w:pPr>
        <w:spacing w:after="0" w:line="240" w:lineRule="auto"/>
        <w:ind w:left="113"/>
        <w:jc w:val="both"/>
      </w:pPr>
      <w:r>
        <w:t xml:space="preserve">Dans le cas où </w:t>
      </w:r>
      <w:r w:rsidR="005A09C0">
        <w:t xml:space="preserve">un accompagnement </w:t>
      </w:r>
      <w:r>
        <w:t>ne peut être effectué (cause involontaire), ni le service organisateur ni le bénévole ne seront tenus responsables</w:t>
      </w:r>
    </w:p>
    <w:p w14:paraId="7B5615A4" w14:textId="77777777" w:rsidR="00CE7C8D" w:rsidRDefault="00CE7C8D" w:rsidP="00544CBA">
      <w:pPr>
        <w:spacing w:after="0" w:line="240" w:lineRule="auto"/>
        <w:ind w:left="113"/>
        <w:jc w:val="both"/>
      </w:pPr>
    </w:p>
    <w:p w14:paraId="30891DEE" w14:textId="77777777" w:rsidR="00B65712" w:rsidRDefault="00B65712" w:rsidP="00544CBA">
      <w:pPr>
        <w:spacing w:after="0" w:line="240" w:lineRule="auto"/>
        <w:ind w:left="113"/>
        <w:jc w:val="both"/>
        <w:rPr>
          <w:b/>
          <w:bCs/>
        </w:rPr>
      </w:pPr>
      <w:r>
        <w:rPr>
          <w:rFonts w:ascii="Arial" w:hAnsi="Arial" w:cs="Arial"/>
        </w:rPr>
        <w:t>►</w:t>
      </w:r>
      <w:r w:rsidRPr="00B65712">
        <w:rPr>
          <w:b/>
          <w:bCs/>
        </w:rPr>
        <w:t>Les engagements de la personne accompagnée</w:t>
      </w:r>
    </w:p>
    <w:p w14:paraId="174DF5ED" w14:textId="77777777" w:rsidR="00B65712" w:rsidRPr="00CE7C8D" w:rsidRDefault="00B65712" w:rsidP="00CE7C8D">
      <w:pPr>
        <w:pStyle w:val="Paragraphedeliste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E7C8D">
        <w:rPr>
          <w:rFonts w:cstheme="minorHAnsi"/>
        </w:rPr>
        <w:t>s’engage à respecter l’accompagnateur.</w:t>
      </w:r>
    </w:p>
    <w:p w14:paraId="24E03CFF" w14:textId="77777777" w:rsidR="00B65712" w:rsidRPr="00CE7C8D" w:rsidRDefault="00B65712" w:rsidP="00CE7C8D">
      <w:pPr>
        <w:pStyle w:val="Paragraphedeliste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E7C8D">
        <w:rPr>
          <w:rFonts w:cstheme="minorHAnsi"/>
        </w:rPr>
        <w:lastRenderedPageBreak/>
        <w:t>s’engage à respecter les trajets convenus avec le CCAS et acceptés par l’accompagnateur bénévole.</w:t>
      </w:r>
    </w:p>
    <w:p w14:paraId="4990C972" w14:textId="77777777" w:rsidR="00B65712" w:rsidRPr="00CE7C8D" w:rsidRDefault="00B65712" w:rsidP="00CE7C8D">
      <w:pPr>
        <w:pStyle w:val="Paragraphedeliste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E7C8D">
        <w:rPr>
          <w:rFonts w:cstheme="minorHAnsi"/>
        </w:rPr>
        <w:t xml:space="preserve">s’engage à avertir </w:t>
      </w:r>
      <w:r w:rsidR="00677C8D" w:rsidRPr="00CE7C8D">
        <w:rPr>
          <w:rFonts w:cstheme="minorHAnsi"/>
        </w:rPr>
        <w:t xml:space="preserve">l’accompagnateur bénévole et </w:t>
      </w:r>
      <w:r w:rsidRPr="00CE7C8D">
        <w:rPr>
          <w:rFonts w:cstheme="minorHAnsi"/>
        </w:rPr>
        <w:t xml:space="preserve">le référent dès que possible en cas de manquement prévisible à ces obligations, notamment en cas d’annulation de son déplacement </w:t>
      </w:r>
      <w:r w:rsidR="00677C8D" w:rsidRPr="00CE7C8D">
        <w:rPr>
          <w:rFonts w:cstheme="minorHAnsi"/>
        </w:rPr>
        <w:t xml:space="preserve">au moins </w:t>
      </w:r>
      <w:r w:rsidRPr="00CE7C8D">
        <w:rPr>
          <w:rFonts w:cstheme="minorHAnsi"/>
        </w:rPr>
        <w:t xml:space="preserve">1/2h </w:t>
      </w:r>
      <w:r w:rsidR="00677C8D" w:rsidRPr="00CE7C8D">
        <w:rPr>
          <w:rFonts w:cstheme="minorHAnsi"/>
        </w:rPr>
        <w:t>avant l’heure prévue.</w:t>
      </w:r>
    </w:p>
    <w:p w14:paraId="528CE6D7" w14:textId="77777777" w:rsidR="00B65712" w:rsidRPr="00CE7C8D" w:rsidRDefault="00B65712" w:rsidP="00CE7C8D">
      <w:pPr>
        <w:pStyle w:val="Paragraphedeliste"/>
        <w:numPr>
          <w:ilvl w:val="0"/>
          <w:numId w:val="13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E7C8D">
        <w:rPr>
          <w:rFonts w:cstheme="minorHAnsi"/>
        </w:rPr>
        <w:t>s’engage à signaler à l’accompagnateur bénévole tout retard de plus de 10 mn par rapport aux horaires fixés initialement.</w:t>
      </w:r>
    </w:p>
    <w:p w14:paraId="0280AA70" w14:textId="77777777" w:rsidR="00CE7C8D" w:rsidRPr="004E17CA" w:rsidRDefault="00CE7C8D" w:rsidP="00544CBA">
      <w:pPr>
        <w:spacing w:after="0" w:line="240" w:lineRule="auto"/>
        <w:ind w:left="113"/>
        <w:jc w:val="both"/>
        <w:rPr>
          <w:rFonts w:cstheme="minorHAnsi"/>
        </w:rPr>
      </w:pPr>
    </w:p>
    <w:p w14:paraId="1D17467C" w14:textId="77777777" w:rsidR="0089730B" w:rsidRPr="0089730B" w:rsidRDefault="0089730B" w:rsidP="00544CBA">
      <w:pPr>
        <w:spacing w:after="0" w:line="240" w:lineRule="auto"/>
        <w:ind w:left="113"/>
        <w:jc w:val="both"/>
        <w:rPr>
          <w:b/>
        </w:rPr>
      </w:pPr>
      <w:r>
        <w:rPr>
          <w:rFonts w:ascii="Arial" w:hAnsi="Arial" w:cs="Arial"/>
        </w:rPr>
        <w:t>►</w:t>
      </w:r>
      <w:r w:rsidRPr="0089730B">
        <w:rPr>
          <w:b/>
        </w:rPr>
        <w:t>Indemnisation</w:t>
      </w:r>
    </w:p>
    <w:p w14:paraId="20F7B494" w14:textId="77777777" w:rsidR="0089730B" w:rsidRDefault="0089730B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>Le bénévole ne reçoit aucune indemnisation pour le temps passé.</w:t>
      </w:r>
    </w:p>
    <w:p w14:paraId="59D75EB7" w14:textId="4ECD74F6" w:rsidR="0089730B" w:rsidRDefault="00CE7C8D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>U</w:t>
      </w:r>
      <w:r w:rsidR="0089730B">
        <w:t xml:space="preserve">ne indemnisation des frais kilométriques du bénévole est demandée </w:t>
      </w:r>
      <w:r w:rsidR="00E242C9">
        <w:t>à la personne accompagnée</w:t>
      </w:r>
      <w:r w:rsidR="0089730B">
        <w:t xml:space="preserve"> à hauteur de </w:t>
      </w:r>
      <w:r w:rsidR="00860E67" w:rsidRPr="00EC260F">
        <w:t>0,</w:t>
      </w:r>
      <w:r w:rsidR="001520B2" w:rsidRPr="00EC260F">
        <w:t>45</w:t>
      </w:r>
      <w:r w:rsidR="0089730B" w:rsidRPr="00EC260F">
        <w:t xml:space="preserve"> </w:t>
      </w:r>
      <w:r w:rsidR="006066EC">
        <w:t xml:space="preserve">€ </w:t>
      </w:r>
      <w:r w:rsidR="0089730B">
        <w:t>par km</w:t>
      </w:r>
      <w:r w:rsidR="008F606B">
        <w:t>. En cas de déplacement inférieur à 6 km</w:t>
      </w:r>
      <w:r w:rsidR="00EC2E48">
        <w:t>s</w:t>
      </w:r>
      <w:r w:rsidR="008F606B">
        <w:t>, il sera demandé un forfait de 2 euros</w:t>
      </w:r>
    </w:p>
    <w:p w14:paraId="3659813A" w14:textId="77777777" w:rsidR="0089730B" w:rsidRDefault="00CE7C8D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>L</w:t>
      </w:r>
      <w:r w:rsidR="0089730B">
        <w:t>e compte du kilométrage se fait du départ du domicile du bénévole jusqu’au retour à son domicile</w:t>
      </w:r>
    </w:p>
    <w:p w14:paraId="22BF5362" w14:textId="77777777" w:rsidR="0089730B" w:rsidRDefault="0089730B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 xml:space="preserve">les frais de stationnement sont </w:t>
      </w:r>
      <w:r w:rsidR="00393F38">
        <w:t>pris en charge</w:t>
      </w:r>
      <w:r>
        <w:t xml:space="preserve"> par la personne </w:t>
      </w:r>
      <w:r w:rsidR="00E242C9">
        <w:t xml:space="preserve">accompagnée </w:t>
      </w:r>
      <w:r>
        <w:t>en plus d</w:t>
      </w:r>
      <w:r w:rsidR="00E242C9">
        <w:t xml:space="preserve">u défraiement </w:t>
      </w:r>
      <w:r>
        <w:t xml:space="preserve"> kilométrique</w:t>
      </w:r>
    </w:p>
    <w:p w14:paraId="20EE8AC1" w14:textId="60E56867" w:rsidR="0089730B" w:rsidRDefault="00CE7C8D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>L</w:t>
      </w:r>
      <w:r w:rsidR="0089730B">
        <w:t xml:space="preserve">orsque plusieurs personnes sont </w:t>
      </w:r>
      <w:r w:rsidR="00E242C9">
        <w:t xml:space="preserve">accompagnées </w:t>
      </w:r>
      <w:r w:rsidR="0089730B">
        <w:t xml:space="preserve">en même temps, </w:t>
      </w:r>
      <w:r w:rsidR="00EC2E48">
        <w:t xml:space="preserve">tous </w:t>
      </w:r>
      <w:r w:rsidR="0089730B">
        <w:t>les frais</w:t>
      </w:r>
      <w:r w:rsidR="00EC2E48">
        <w:t xml:space="preserve"> engagés</w:t>
      </w:r>
      <w:r w:rsidR="0089730B">
        <w:t xml:space="preserve"> sont partagés entre elles</w:t>
      </w:r>
    </w:p>
    <w:p w14:paraId="7A4DD1C5" w14:textId="77777777" w:rsidR="0089730B" w:rsidRDefault="00CE7C8D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>L</w:t>
      </w:r>
      <w:r w:rsidR="0089730B">
        <w:t xml:space="preserve">e montant des frais est versé directement </w:t>
      </w:r>
      <w:r w:rsidR="00E242C9">
        <w:t>à l’accompagnateur</w:t>
      </w:r>
      <w:r w:rsidR="001D5AE8">
        <w:t xml:space="preserve"> </w:t>
      </w:r>
      <w:r w:rsidR="0089730B">
        <w:t>bénévole en contrepartie d’un</w:t>
      </w:r>
      <w:r w:rsidR="00E242C9">
        <w:t xml:space="preserve"> reçu remis à chaque personne accompagnée</w:t>
      </w:r>
      <w:r w:rsidR="00B65712">
        <w:t xml:space="preserve"> à la fin du déplacement.</w:t>
      </w:r>
    </w:p>
    <w:p w14:paraId="16757399" w14:textId="77777777" w:rsidR="00B65712" w:rsidRDefault="00B65712" w:rsidP="00CE7C8D">
      <w:pPr>
        <w:pStyle w:val="Paragraphedeliste"/>
        <w:numPr>
          <w:ilvl w:val="0"/>
          <w:numId w:val="14"/>
        </w:numPr>
        <w:spacing w:after="0" w:line="240" w:lineRule="auto"/>
        <w:ind w:left="426"/>
        <w:jc w:val="both"/>
      </w:pPr>
      <w:r>
        <w:t>Une copie du reçu est conservée par le bénévole, une autre remise au CCAS</w:t>
      </w:r>
    </w:p>
    <w:p w14:paraId="32E05FF7" w14:textId="77777777" w:rsidR="00B65712" w:rsidRDefault="00B65712" w:rsidP="00544CBA">
      <w:pPr>
        <w:spacing w:after="0" w:line="240" w:lineRule="auto"/>
        <w:ind w:left="113"/>
        <w:jc w:val="both"/>
      </w:pPr>
    </w:p>
    <w:p w14:paraId="64CE6716" w14:textId="77777777" w:rsidR="00B65712" w:rsidRDefault="00B65712" w:rsidP="00544CBA">
      <w:pPr>
        <w:spacing w:after="0" w:line="240" w:lineRule="auto"/>
        <w:ind w:left="113"/>
        <w:jc w:val="both"/>
        <w:rPr>
          <w:rFonts w:cstheme="minorHAnsi"/>
        </w:rPr>
      </w:pPr>
      <w:r>
        <w:rPr>
          <w:rFonts w:ascii="Arial" w:hAnsi="Arial" w:cs="Arial"/>
        </w:rPr>
        <w:t>►</w:t>
      </w:r>
      <w:r w:rsidRPr="00B65712">
        <w:rPr>
          <w:rFonts w:cstheme="minorHAnsi"/>
          <w:b/>
          <w:bCs/>
        </w:rPr>
        <w:t>Droit de retrait</w:t>
      </w:r>
    </w:p>
    <w:p w14:paraId="5D55A775" w14:textId="77777777" w:rsidR="00B65712" w:rsidRPr="00B65712" w:rsidRDefault="00B65712" w:rsidP="00544CBA">
      <w:pPr>
        <w:spacing w:after="0" w:line="240" w:lineRule="auto"/>
        <w:ind w:left="113"/>
        <w:jc w:val="both"/>
        <w:rPr>
          <w:rFonts w:cstheme="minorHAnsi"/>
        </w:rPr>
      </w:pPr>
      <w:r w:rsidRPr="00B65712">
        <w:rPr>
          <w:rFonts w:cstheme="minorHAnsi"/>
        </w:rPr>
        <w:t>L’accompagnateur bénévole se réserve le droit de refuser l’accompagnement en particulier en cas de :</w:t>
      </w:r>
    </w:p>
    <w:p w14:paraId="3A0625FF" w14:textId="77777777" w:rsidR="00B65712" w:rsidRPr="00CE7C8D" w:rsidRDefault="00B65712" w:rsidP="00CE7C8D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r w:rsidRPr="00CE7C8D">
        <w:rPr>
          <w:rFonts w:cstheme="minorHAnsi"/>
        </w:rPr>
        <w:t>grosses intempéries</w:t>
      </w:r>
    </w:p>
    <w:p w14:paraId="18EC7018" w14:textId="77777777" w:rsidR="00B65712" w:rsidRPr="00CE7C8D" w:rsidRDefault="00B65712" w:rsidP="00CE7C8D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r w:rsidRPr="00CE7C8D">
        <w:rPr>
          <w:rFonts w:cstheme="minorHAnsi"/>
        </w:rPr>
        <w:t>présence</w:t>
      </w:r>
      <w:r w:rsidR="00EC2E48" w:rsidRPr="00CE7C8D">
        <w:rPr>
          <w:rFonts w:cstheme="minorHAnsi"/>
        </w:rPr>
        <w:t xml:space="preserve"> non signalé</w:t>
      </w:r>
      <w:r w:rsidRPr="00CE7C8D">
        <w:rPr>
          <w:rFonts w:cstheme="minorHAnsi"/>
        </w:rPr>
        <w:t xml:space="preserve"> d’un animal</w:t>
      </w:r>
    </w:p>
    <w:p w14:paraId="419514FF" w14:textId="4E17243B" w:rsidR="00B65712" w:rsidRPr="00CE7C8D" w:rsidRDefault="00B65712" w:rsidP="00CE7C8D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r w:rsidRPr="00CE7C8D">
        <w:rPr>
          <w:rFonts w:cstheme="minorHAnsi"/>
        </w:rPr>
        <w:t>handicap non signalé lors de la demande</w:t>
      </w:r>
    </w:p>
    <w:p w14:paraId="0F535108" w14:textId="77777777" w:rsidR="00B65712" w:rsidRPr="00CE7C8D" w:rsidRDefault="00B65712" w:rsidP="00CE7C8D">
      <w:pPr>
        <w:pStyle w:val="Paragraphedeliste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r w:rsidRPr="00CE7C8D">
        <w:rPr>
          <w:rFonts w:cstheme="minorHAnsi"/>
        </w:rPr>
        <w:t>compor</w:t>
      </w:r>
      <w:r w:rsidR="00EC2E48" w:rsidRPr="00CE7C8D">
        <w:rPr>
          <w:rFonts w:cstheme="minorHAnsi"/>
        </w:rPr>
        <w:t xml:space="preserve">tement inadapté ou </w:t>
      </w:r>
      <w:r w:rsidR="00D6731C" w:rsidRPr="00CE7C8D">
        <w:rPr>
          <w:rFonts w:cstheme="minorHAnsi"/>
        </w:rPr>
        <w:t>irrespectueux</w:t>
      </w:r>
      <w:r w:rsidR="0016544B">
        <w:rPr>
          <w:rFonts w:cstheme="minorHAnsi"/>
        </w:rPr>
        <w:t>, état d’ébriété</w:t>
      </w:r>
    </w:p>
    <w:p w14:paraId="0A5863F2" w14:textId="77777777" w:rsidR="00D6731C" w:rsidRDefault="00D6731C" w:rsidP="00544CBA">
      <w:pPr>
        <w:spacing w:after="0" w:line="240" w:lineRule="auto"/>
        <w:ind w:left="113"/>
        <w:jc w:val="both"/>
        <w:rPr>
          <w:b/>
        </w:rPr>
      </w:pPr>
    </w:p>
    <w:p w14:paraId="36846FD7" w14:textId="77777777" w:rsidR="0089730B" w:rsidRDefault="0089730B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EC260F">
        <w:rPr>
          <w:b/>
          <w:u w:val="single"/>
        </w:rPr>
        <w:t>ARTICLE 8 : ASSURANCES</w:t>
      </w:r>
    </w:p>
    <w:p w14:paraId="11C35CA1" w14:textId="77777777" w:rsidR="00FF2ED4" w:rsidRPr="0089730B" w:rsidRDefault="00FF2ED4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0EC557F2" w14:textId="77777777" w:rsidR="0089730B" w:rsidRDefault="00226E30" w:rsidP="00544CBA">
      <w:pPr>
        <w:spacing w:after="0" w:line="240" w:lineRule="auto"/>
        <w:ind w:left="113"/>
        <w:jc w:val="both"/>
      </w:pPr>
      <w:r>
        <w:t xml:space="preserve">La responsabilité civile de « Mobilité Solidaire » en tant </w:t>
      </w:r>
      <w:r w:rsidR="001D5AE8">
        <w:t>qu’</w:t>
      </w:r>
      <w:r>
        <w:t>organisatrice du service peut être engagée s’il y a dommage pour</w:t>
      </w:r>
      <w:r w:rsidR="00E242C9">
        <w:t xml:space="preserve"> l’accompagnateur</w:t>
      </w:r>
      <w:r>
        <w:t xml:space="preserve"> </w:t>
      </w:r>
      <w:r w:rsidR="00E242C9">
        <w:t xml:space="preserve">bénévole </w:t>
      </w:r>
      <w:r>
        <w:t xml:space="preserve">et/ou la (les) personne(s) </w:t>
      </w:r>
      <w:r w:rsidR="00E242C9">
        <w:t xml:space="preserve">accompagné </w:t>
      </w:r>
      <w:r>
        <w:t>(</w:t>
      </w:r>
      <w:r w:rsidR="002D6B62">
        <w:t>e</w:t>
      </w:r>
      <w:r w:rsidR="00471727">
        <w:t>s) causé par l’accompagnateur</w:t>
      </w:r>
      <w:r>
        <w:t xml:space="preserve"> bénévole</w:t>
      </w:r>
      <w:r w:rsidR="00DE6473">
        <w:t>, en dehors du véhicule (hors montée et descente et hors dommage dû à la responsabilité du bénévole). Elle est couverte par l’assurance responsabilité civile contractée par l’</w:t>
      </w:r>
      <w:r w:rsidR="001D5AE8">
        <w:t>organisme</w:t>
      </w:r>
      <w:r w:rsidR="00DE6473">
        <w:t>.</w:t>
      </w:r>
      <w:r w:rsidR="00393F38">
        <w:t xml:space="preserve"> L’</w:t>
      </w:r>
      <w:r w:rsidR="0091003C">
        <w:t xml:space="preserve">attestation d’assurance sera fournie </w:t>
      </w:r>
      <w:r w:rsidR="00E242C9">
        <w:t>à l’accompagnateur</w:t>
      </w:r>
      <w:r w:rsidR="0091003C">
        <w:t xml:space="preserve"> bénévole.</w:t>
      </w:r>
    </w:p>
    <w:p w14:paraId="43CB8F05" w14:textId="77777777" w:rsidR="00DE6473" w:rsidRDefault="00DE6473" w:rsidP="00544CBA">
      <w:pPr>
        <w:spacing w:after="0" w:line="240" w:lineRule="auto"/>
        <w:ind w:left="113"/>
        <w:jc w:val="both"/>
      </w:pPr>
      <w:r>
        <w:t xml:space="preserve">Une assurance </w:t>
      </w:r>
      <w:r w:rsidR="00E242C9">
        <w:t xml:space="preserve">auto-mission </w:t>
      </w:r>
      <w:r w:rsidR="001D5AE8">
        <w:t>est souscrite par le CCAS</w:t>
      </w:r>
      <w:r w:rsidR="005B7B79">
        <w:t xml:space="preserve"> pour couvrir l’ensemble des dommages causés par les bénévoles, du fait de l’utilisation de leurs véhicules personnels, dans le cadre de l’exécution de leur mission de </w:t>
      </w:r>
      <w:r w:rsidR="00E242C9">
        <w:t>mobilité</w:t>
      </w:r>
      <w:r w:rsidR="005B7B79">
        <w:t xml:space="preserve"> solidaire.</w:t>
      </w:r>
    </w:p>
    <w:p w14:paraId="733A7DD1" w14:textId="77777777" w:rsidR="005B7B79" w:rsidRDefault="005B7B79" w:rsidP="00544CBA">
      <w:pPr>
        <w:spacing w:after="0" w:line="240" w:lineRule="auto"/>
        <w:ind w:left="113"/>
        <w:jc w:val="both"/>
      </w:pPr>
      <w:r>
        <w:t xml:space="preserve">Ainsi, en cas d’accident de la circulation pendant l’exécution de la mission de </w:t>
      </w:r>
      <w:r w:rsidR="00E242C9">
        <w:t>mobilité</w:t>
      </w:r>
      <w:r>
        <w:t xml:space="preserve"> so</w:t>
      </w:r>
      <w:r w:rsidR="001D5AE8">
        <w:t>lidaire, c’est l’assurance du CCAS</w:t>
      </w:r>
      <w:r>
        <w:t xml:space="preserve">, et non celle </w:t>
      </w:r>
      <w:r w:rsidR="00E242C9">
        <w:t>de l’accompagnateur</w:t>
      </w:r>
      <w:r>
        <w:t xml:space="preserve"> bénévole, qui est engagée. Chaque </w:t>
      </w:r>
      <w:r w:rsidR="00E242C9">
        <w:t xml:space="preserve">accompagnateur </w:t>
      </w:r>
      <w:r>
        <w:t>bénévole doit avoir en sa posse</w:t>
      </w:r>
      <w:r w:rsidR="001D5AE8">
        <w:t>ssion les documents remis par le CCAS</w:t>
      </w:r>
      <w:r>
        <w:t xml:space="preserve"> indiquant les références du contrat d’assurance </w:t>
      </w:r>
      <w:r w:rsidR="00DF1466">
        <w:t xml:space="preserve">auto-mission qui devront </w:t>
      </w:r>
      <w:r>
        <w:t>figurer sur le constat d’accident.</w:t>
      </w:r>
    </w:p>
    <w:p w14:paraId="25F9B450" w14:textId="77777777" w:rsidR="005B7B79" w:rsidRDefault="005B7B79" w:rsidP="00544CBA">
      <w:pPr>
        <w:spacing w:after="0" w:line="240" w:lineRule="auto"/>
        <w:ind w:left="113"/>
        <w:jc w:val="both"/>
      </w:pPr>
      <w:r>
        <w:t xml:space="preserve">L’accident doit être signalé </w:t>
      </w:r>
      <w:r w:rsidR="0091003C">
        <w:t>dans les 24h</w:t>
      </w:r>
      <w:r>
        <w:t xml:space="preserve"> </w:t>
      </w:r>
      <w:r w:rsidR="001D5AE8">
        <w:t>au CCAS</w:t>
      </w:r>
      <w:r>
        <w:t xml:space="preserve"> qui se chargera de l’ensemble des formalités de déclaration et de suivi du sinistre.</w:t>
      </w:r>
    </w:p>
    <w:p w14:paraId="68D5C951" w14:textId="77777777" w:rsidR="00746CA9" w:rsidRDefault="00746CA9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15A732BD" w14:textId="77777777" w:rsidR="001D5AE8" w:rsidRDefault="001D5AE8" w:rsidP="00544CBA">
      <w:pPr>
        <w:spacing w:after="0" w:line="240" w:lineRule="auto"/>
        <w:ind w:left="113"/>
        <w:jc w:val="both"/>
        <w:rPr>
          <w:b/>
          <w:u w:val="single"/>
        </w:rPr>
      </w:pPr>
      <w:r w:rsidRPr="000E51E4">
        <w:rPr>
          <w:b/>
          <w:u w:val="single"/>
        </w:rPr>
        <w:t xml:space="preserve">ARTICLE 9 : </w:t>
      </w:r>
      <w:r w:rsidR="000E51E4" w:rsidRPr="000E51E4">
        <w:rPr>
          <w:b/>
          <w:u w:val="single"/>
        </w:rPr>
        <w:t>MODIFICATION</w:t>
      </w:r>
    </w:p>
    <w:p w14:paraId="4A5228F1" w14:textId="77777777" w:rsidR="00FF2ED4" w:rsidRDefault="00FF2ED4" w:rsidP="00544CBA">
      <w:pPr>
        <w:spacing w:after="0" w:line="240" w:lineRule="auto"/>
        <w:ind w:left="113"/>
        <w:jc w:val="both"/>
        <w:rPr>
          <w:b/>
          <w:u w:val="single"/>
        </w:rPr>
      </w:pPr>
    </w:p>
    <w:p w14:paraId="4CF98CCD" w14:textId="77777777" w:rsidR="000E51E4" w:rsidRPr="000E51E4" w:rsidRDefault="000E51E4" w:rsidP="00544CBA">
      <w:pPr>
        <w:spacing w:after="0" w:line="240" w:lineRule="auto"/>
        <w:ind w:left="113"/>
        <w:jc w:val="both"/>
      </w:pPr>
      <w:r w:rsidRPr="000E51E4">
        <w:t xml:space="preserve">Le CCAS se réserve le droit de modifier le présent règlement et en informera alors tous les bénévoles et </w:t>
      </w:r>
      <w:r w:rsidR="00DF1466">
        <w:t>personnes accompagnées</w:t>
      </w:r>
      <w:r w:rsidRPr="000E51E4">
        <w:t xml:space="preserve"> du service.</w:t>
      </w:r>
    </w:p>
    <w:p w14:paraId="1C9B79DA" w14:textId="77777777" w:rsidR="000E51E4" w:rsidRDefault="000E51E4" w:rsidP="00544CBA">
      <w:pPr>
        <w:spacing w:after="0" w:line="240" w:lineRule="auto"/>
        <w:ind w:left="113"/>
        <w:jc w:val="both"/>
      </w:pPr>
    </w:p>
    <w:p w14:paraId="139E70D2" w14:textId="77777777" w:rsidR="00FF2ED4" w:rsidRDefault="00FF2ED4" w:rsidP="00FF2ED4">
      <w:pPr>
        <w:tabs>
          <w:tab w:val="right" w:leader="dot" w:pos="8789"/>
        </w:tabs>
        <w:spacing w:after="0" w:line="360" w:lineRule="auto"/>
        <w:ind w:left="113"/>
        <w:jc w:val="both"/>
      </w:pPr>
      <w:r>
        <w:lastRenderedPageBreak/>
        <w:t xml:space="preserve">Monsieur </w:t>
      </w:r>
      <w:r>
        <w:tab/>
      </w:r>
    </w:p>
    <w:p w14:paraId="405AECD9" w14:textId="77777777" w:rsidR="000E51E4" w:rsidRDefault="000E51E4" w:rsidP="00FF2ED4">
      <w:pPr>
        <w:tabs>
          <w:tab w:val="right" w:leader="dot" w:pos="8789"/>
        </w:tabs>
        <w:spacing w:after="0" w:line="360" w:lineRule="auto"/>
        <w:ind w:left="113"/>
        <w:jc w:val="both"/>
      </w:pPr>
      <w:r>
        <w:t>M</w:t>
      </w:r>
      <w:r w:rsidR="00FF2ED4">
        <w:t xml:space="preserve">adame </w:t>
      </w:r>
      <w:r w:rsidR="00FF2ED4">
        <w:tab/>
      </w:r>
    </w:p>
    <w:p w14:paraId="7B3D2263" w14:textId="77777777" w:rsidR="00FF2ED4" w:rsidRDefault="00FF2ED4" w:rsidP="00FF2ED4">
      <w:pPr>
        <w:tabs>
          <w:tab w:val="right" w:leader="dot" w:pos="8789"/>
        </w:tabs>
        <w:spacing w:after="0" w:line="360" w:lineRule="auto"/>
        <w:ind w:left="113"/>
        <w:jc w:val="both"/>
      </w:pPr>
      <w:r>
        <w:t>Adresse   </w:t>
      </w:r>
      <w:r>
        <w:tab/>
      </w:r>
    </w:p>
    <w:p w14:paraId="735D1CD5" w14:textId="77777777" w:rsidR="00F15A2B" w:rsidRDefault="00F15A2B" w:rsidP="00FF2ED4">
      <w:pPr>
        <w:tabs>
          <w:tab w:val="right" w:leader="dot" w:pos="8789"/>
        </w:tabs>
        <w:spacing w:after="0" w:line="360" w:lineRule="auto"/>
        <w:ind w:left="113"/>
        <w:jc w:val="both"/>
      </w:pPr>
      <w:r>
        <w:t xml:space="preserve">N° de téléphone  </w:t>
      </w:r>
      <w:r>
        <w:sym w:font="Wingdings" w:char="F028"/>
      </w:r>
      <w:r>
        <w:t xml:space="preserve"> </w:t>
      </w:r>
      <w:r w:rsidR="00FF2ED4">
        <w:tab/>
      </w:r>
    </w:p>
    <w:p w14:paraId="5AD72F91" w14:textId="0BC2F283" w:rsidR="00EC260F" w:rsidRDefault="00EC260F" w:rsidP="00EC260F">
      <w:pPr>
        <w:tabs>
          <w:tab w:val="right" w:leader="dot" w:pos="8789"/>
        </w:tabs>
        <w:spacing w:after="0" w:line="360" w:lineRule="auto"/>
        <w:ind w:left="113"/>
        <w:jc w:val="both"/>
      </w:pPr>
      <w:r>
        <w:t xml:space="preserve">Adresse </w:t>
      </w:r>
      <w:r w:rsidRPr="00EC260F">
        <w:rPr>
          <w:b/>
          <w:bCs/>
          <w:sz w:val="24"/>
          <w:szCs w:val="24"/>
        </w:rPr>
        <w:t>@</w:t>
      </w:r>
      <w:r>
        <w:tab/>
      </w:r>
    </w:p>
    <w:p w14:paraId="562814BC" w14:textId="77777777" w:rsidR="00FF2ED4" w:rsidRDefault="00FF2ED4" w:rsidP="00544CBA">
      <w:pPr>
        <w:spacing w:after="0" w:line="240" w:lineRule="auto"/>
        <w:ind w:left="113"/>
        <w:jc w:val="both"/>
      </w:pPr>
    </w:p>
    <w:p w14:paraId="5AB045CA" w14:textId="77777777" w:rsidR="000E51E4" w:rsidRDefault="000E51E4" w:rsidP="00544CBA">
      <w:pPr>
        <w:spacing w:after="0" w:line="240" w:lineRule="auto"/>
        <w:ind w:left="113"/>
        <w:jc w:val="both"/>
      </w:pPr>
      <w:r>
        <w:t>Déclare avoir pris connaissance des modalités de fonctionnement d</w:t>
      </w:r>
      <w:r w:rsidR="00DF1466">
        <w:t>e l’accompagnement</w:t>
      </w:r>
      <w:r>
        <w:t xml:space="preserve"> solidaire et déclare s’y conformer dans son activité.</w:t>
      </w:r>
    </w:p>
    <w:p w14:paraId="377239E3" w14:textId="77777777" w:rsidR="00FF2ED4" w:rsidRDefault="00FF2ED4" w:rsidP="00544CBA">
      <w:pPr>
        <w:spacing w:after="0" w:line="240" w:lineRule="auto"/>
        <w:ind w:left="113"/>
        <w:jc w:val="both"/>
      </w:pPr>
    </w:p>
    <w:p w14:paraId="34239BB2" w14:textId="242D60A5" w:rsidR="000E51E4" w:rsidRDefault="000E51E4" w:rsidP="00544CBA">
      <w:pPr>
        <w:spacing w:after="0" w:line="240" w:lineRule="auto"/>
        <w:ind w:left="113"/>
        <w:jc w:val="both"/>
      </w:pPr>
      <w:r>
        <w:t xml:space="preserve">Fait à </w:t>
      </w:r>
      <w:r w:rsidR="00C22371">
        <w:t>Saint-</w:t>
      </w:r>
      <w:r w:rsidR="00282871">
        <w:t>Jacut-les-Pins</w:t>
      </w:r>
      <w:r>
        <w:t>, le</w:t>
      </w:r>
    </w:p>
    <w:p w14:paraId="5518DA86" w14:textId="77777777" w:rsidR="00FF2ED4" w:rsidRDefault="00FF2ED4" w:rsidP="00544CBA">
      <w:pPr>
        <w:spacing w:after="0" w:line="240" w:lineRule="auto"/>
        <w:ind w:left="113"/>
        <w:jc w:val="both"/>
      </w:pPr>
    </w:p>
    <w:p w14:paraId="35841EDF" w14:textId="77777777" w:rsidR="00DA64D3" w:rsidRDefault="000E51E4" w:rsidP="00544CBA">
      <w:pPr>
        <w:spacing w:after="0" w:line="240" w:lineRule="auto"/>
        <w:ind w:left="113"/>
        <w:jc w:val="both"/>
      </w:pPr>
      <w:r>
        <w:t>Signature</w:t>
      </w:r>
    </w:p>
    <w:sectPr w:rsidR="00DA64D3" w:rsidSect="00B8426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6C1D7" w14:textId="77777777" w:rsidR="00DA64D3" w:rsidRDefault="00DA64D3" w:rsidP="00DA64D3">
      <w:pPr>
        <w:spacing w:after="0" w:line="240" w:lineRule="auto"/>
      </w:pPr>
      <w:r>
        <w:separator/>
      </w:r>
    </w:p>
  </w:endnote>
  <w:endnote w:type="continuationSeparator" w:id="0">
    <w:p w14:paraId="62D4B084" w14:textId="77777777" w:rsidR="00DA64D3" w:rsidRDefault="00DA64D3" w:rsidP="00DA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453781"/>
      <w:docPartObj>
        <w:docPartGallery w:val="Page Numbers (Bottom of Page)"/>
        <w:docPartUnique/>
      </w:docPartObj>
    </w:sdtPr>
    <w:sdtEndPr/>
    <w:sdtContent>
      <w:p w14:paraId="22B357C4" w14:textId="77777777" w:rsidR="002C0225" w:rsidRDefault="002C0225">
        <w:pPr>
          <w:pStyle w:val="Pieddepage"/>
          <w:jc w:val="right"/>
          <w:rPr>
            <w:rFonts w:asciiTheme="majorHAnsi" w:hAnsiTheme="majorHAnsi"/>
            <w:noProof/>
            <w:lang w:eastAsia="fr-FR"/>
          </w:rPr>
        </w:pPr>
      </w:p>
      <w:p w14:paraId="553ACDAC" w14:textId="77777777" w:rsidR="002C0225" w:rsidRDefault="002C0225">
        <w:pPr>
          <w:pStyle w:val="Pieddepage"/>
          <w:jc w:val="right"/>
          <w:rPr>
            <w:rFonts w:asciiTheme="majorHAnsi" w:hAnsiTheme="majorHAnsi"/>
            <w:noProof/>
            <w:lang w:eastAsia="fr-FR"/>
          </w:rPr>
        </w:pPr>
      </w:p>
      <w:p w14:paraId="4BF126A9" w14:textId="77777777" w:rsidR="003B60F6" w:rsidRDefault="003B60F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20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2CB4" w14:textId="77777777" w:rsidR="00DA64D3" w:rsidRDefault="00DA64D3" w:rsidP="00DA64D3">
      <w:pPr>
        <w:spacing w:after="0" w:line="240" w:lineRule="auto"/>
      </w:pPr>
      <w:r>
        <w:separator/>
      </w:r>
    </w:p>
  </w:footnote>
  <w:footnote w:type="continuationSeparator" w:id="0">
    <w:p w14:paraId="3395DC2A" w14:textId="77777777" w:rsidR="00DA64D3" w:rsidRDefault="00DA64D3" w:rsidP="00DA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D8C39" w14:textId="77777777" w:rsidR="006631C9" w:rsidRDefault="006631C9" w:rsidP="006631C9">
    <w:pPr>
      <w:pStyle w:val="En-tte"/>
      <w:rPr>
        <w:rFonts w:ascii="Arial" w:hAnsi="Arial" w:cs="Arial"/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1784305D" wp14:editId="2E5F48A1">
          <wp:simplePos x="0" y="0"/>
          <wp:positionH relativeFrom="margin">
            <wp:posOffset>5019675</wp:posOffset>
          </wp:positionH>
          <wp:positionV relativeFrom="paragraph">
            <wp:posOffset>-67310</wp:posOffset>
          </wp:positionV>
          <wp:extent cx="794280" cy="1057275"/>
          <wp:effectExtent l="0" t="0" r="6350" b="0"/>
          <wp:wrapNone/>
          <wp:docPr id="12133361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28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9FC">
      <w:rPr>
        <w:rFonts w:ascii="Arial" w:hAnsi="Arial" w:cs="Arial"/>
        <w:b/>
        <w:sz w:val="24"/>
        <w:szCs w:val="24"/>
      </w:rPr>
      <w:t>CCAS</w:t>
    </w:r>
    <w:r>
      <w:rPr>
        <w:rFonts w:ascii="Arial" w:hAnsi="Arial" w:cs="Arial"/>
        <w:b/>
        <w:sz w:val="24"/>
        <w:szCs w:val="24"/>
      </w:rPr>
      <w:t xml:space="preserve"> SAINT-JACUT-LES-PINS</w:t>
    </w:r>
  </w:p>
  <w:p w14:paraId="704929B1" w14:textId="77777777" w:rsidR="006631C9" w:rsidRDefault="006631C9" w:rsidP="006631C9">
    <w:pPr>
      <w:pStyle w:val="En-tte"/>
      <w:tabs>
        <w:tab w:val="clear" w:pos="4536"/>
        <w:tab w:val="clear" w:pos="9072"/>
        <w:tab w:val="left" w:pos="8235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1, RUE DES MOULINS</w:t>
    </w:r>
    <w:r>
      <w:rPr>
        <w:rFonts w:ascii="Arial" w:hAnsi="Arial" w:cs="Arial"/>
        <w:b/>
        <w:sz w:val="24"/>
        <w:szCs w:val="24"/>
      </w:rPr>
      <w:tab/>
    </w:r>
  </w:p>
  <w:p w14:paraId="41D153FA" w14:textId="77777777" w:rsidR="006631C9" w:rsidRDefault="006631C9" w:rsidP="006631C9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56220SAINT-JACUT-LES-PINS</w:t>
    </w:r>
  </w:p>
  <w:p w14:paraId="168F6E39" w14:textId="77777777" w:rsidR="006631C9" w:rsidRPr="00FF79FC" w:rsidRDefault="006631C9" w:rsidP="006631C9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Tél 02 99 91 28 65</w:t>
    </w:r>
  </w:p>
  <w:p w14:paraId="7ED30860" w14:textId="072EDAD3" w:rsidR="00544CBA" w:rsidRPr="00FF79FC" w:rsidRDefault="00544CBA" w:rsidP="00544CBA">
    <w:pPr>
      <w:pStyle w:val="En-tte"/>
      <w:rPr>
        <w:rFonts w:ascii="Arial" w:hAnsi="Arial" w:cs="Arial"/>
        <w:b/>
        <w:sz w:val="24"/>
        <w:szCs w:val="24"/>
      </w:rPr>
    </w:pPr>
  </w:p>
  <w:p w14:paraId="00F53773" w14:textId="77777777" w:rsidR="00DA64D3" w:rsidRPr="00DA64D3" w:rsidRDefault="00DA64D3" w:rsidP="00DA64D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99A"/>
    <w:multiLevelType w:val="hybridMultilevel"/>
    <w:tmpl w:val="2F60F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277F"/>
    <w:multiLevelType w:val="hybridMultilevel"/>
    <w:tmpl w:val="14882CD4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B12D5"/>
    <w:multiLevelType w:val="hybridMultilevel"/>
    <w:tmpl w:val="5F465832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11"/>
    <w:multiLevelType w:val="hybridMultilevel"/>
    <w:tmpl w:val="6F94DB7A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1595B"/>
    <w:multiLevelType w:val="hybridMultilevel"/>
    <w:tmpl w:val="9D48716A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97155"/>
    <w:multiLevelType w:val="hybridMultilevel"/>
    <w:tmpl w:val="15B62EEE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C347A"/>
    <w:multiLevelType w:val="hybridMultilevel"/>
    <w:tmpl w:val="E1784396"/>
    <w:lvl w:ilvl="0" w:tplc="609A8426">
      <w:start w:val="2"/>
      <w:numFmt w:val="bullet"/>
      <w:lvlText w:val="-"/>
      <w:lvlJc w:val="left"/>
      <w:pPr>
        <w:ind w:left="1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</w:abstractNum>
  <w:abstractNum w:abstractNumId="7">
    <w:nsid w:val="491741AF"/>
    <w:multiLevelType w:val="hybridMultilevel"/>
    <w:tmpl w:val="1922A128"/>
    <w:lvl w:ilvl="0" w:tplc="609A8426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ABC4914"/>
    <w:multiLevelType w:val="hybridMultilevel"/>
    <w:tmpl w:val="A4609B60"/>
    <w:lvl w:ilvl="0" w:tplc="609A8426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52F13287"/>
    <w:multiLevelType w:val="hybridMultilevel"/>
    <w:tmpl w:val="5A306476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43E16"/>
    <w:multiLevelType w:val="hybridMultilevel"/>
    <w:tmpl w:val="45462576"/>
    <w:lvl w:ilvl="0" w:tplc="86FE65D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B27C06"/>
    <w:multiLevelType w:val="hybridMultilevel"/>
    <w:tmpl w:val="2F60F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A00B9"/>
    <w:multiLevelType w:val="hybridMultilevel"/>
    <w:tmpl w:val="2F60F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132C2"/>
    <w:multiLevelType w:val="hybridMultilevel"/>
    <w:tmpl w:val="73947D5E"/>
    <w:lvl w:ilvl="0" w:tplc="D9DC5E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2D2488"/>
    <w:multiLevelType w:val="hybridMultilevel"/>
    <w:tmpl w:val="7B0E28E4"/>
    <w:lvl w:ilvl="0" w:tplc="609A8426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7BC21A31"/>
    <w:multiLevelType w:val="hybridMultilevel"/>
    <w:tmpl w:val="23502FF8"/>
    <w:lvl w:ilvl="0" w:tplc="609A84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6"/>
  </w:num>
  <w:num w:numId="8">
    <w:abstractNumId w:val="15"/>
  </w:num>
  <w:num w:numId="9">
    <w:abstractNumId w:val="5"/>
  </w:num>
  <w:num w:numId="10">
    <w:abstractNumId w:val="3"/>
  </w:num>
  <w:num w:numId="11">
    <w:abstractNumId w:val="9"/>
  </w:num>
  <w:num w:numId="12">
    <w:abstractNumId w:val="14"/>
  </w:num>
  <w:num w:numId="13">
    <w:abstractNumId w:val="7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D3"/>
    <w:rsid w:val="00077DC5"/>
    <w:rsid w:val="000C68C9"/>
    <w:rsid w:val="000E51E4"/>
    <w:rsid w:val="001178DB"/>
    <w:rsid w:val="001259B4"/>
    <w:rsid w:val="001520B2"/>
    <w:rsid w:val="0016544B"/>
    <w:rsid w:val="00182693"/>
    <w:rsid w:val="001D5AE8"/>
    <w:rsid w:val="00226E30"/>
    <w:rsid w:val="0023315C"/>
    <w:rsid w:val="00264207"/>
    <w:rsid w:val="0027499E"/>
    <w:rsid w:val="00282871"/>
    <w:rsid w:val="002933A0"/>
    <w:rsid w:val="002B260D"/>
    <w:rsid w:val="002C0225"/>
    <w:rsid w:val="002D6B62"/>
    <w:rsid w:val="00334E32"/>
    <w:rsid w:val="003659C6"/>
    <w:rsid w:val="00393F38"/>
    <w:rsid w:val="003B60F6"/>
    <w:rsid w:val="003D28B9"/>
    <w:rsid w:val="004127D3"/>
    <w:rsid w:val="00471727"/>
    <w:rsid w:val="004C0CCE"/>
    <w:rsid w:val="004C7058"/>
    <w:rsid w:val="004E17CA"/>
    <w:rsid w:val="00511768"/>
    <w:rsid w:val="00534387"/>
    <w:rsid w:val="00544CBA"/>
    <w:rsid w:val="005A09C0"/>
    <w:rsid w:val="005B7B79"/>
    <w:rsid w:val="005F45A4"/>
    <w:rsid w:val="006066EC"/>
    <w:rsid w:val="006515E2"/>
    <w:rsid w:val="006631C9"/>
    <w:rsid w:val="00677C8D"/>
    <w:rsid w:val="006B737F"/>
    <w:rsid w:val="006D22CD"/>
    <w:rsid w:val="006D7914"/>
    <w:rsid w:val="00746CA9"/>
    <w:rsid w:val="007A47D1"/>
    <w:rsid w:val="00860E67"/>
    <w:rsid w:val="00896BFB"/>
    <w:rsid w:val="0089730B"/>
    <w:rsid w:val="008F606B"/>
    <w:rsid w:val="0091003C"/>
    <w:rsid w:val="009164F1"/>
    <w:rsid w:val="009649ED"/>
    <w:rsid w:val="009F0BD6"/>
    <w:rsid w:val="00A81092"/>
    <w:rsid w:val="00A90C66"/>
    <w:rsid w:val="00B10382"/>
    <w:rsid w:val="00B60F28"/>
    <w:rsid w:val="00B65712"/>
    <w:rsid w:val="00B737B7"/>
    <w:rsid w:val="00B8426A"/>
    <w:rsid w:val="00BC51EB"/>
    <w:rsid w:val="00BF5189"/>
    <w:rsid w:val="00C22371"/>
    <w:rsid w:val="00C27E85"/>
    <w:rsid w:val="00CA3ED1"/>
    <w:rsid w:val="00CB02E5"/>
    <w:rsid w:val="00CE7C8D"/>
    <w:rsid w:val="00D6731C"/>
    <w:rsid w:val="00D94F0C"/>
    <w:rsid w:val="00DA64D3"/>
    <w:rsid w:val="00DE6473"/>
    <w:rsid w:val="00DF1313"/>
    <w:rsid w:val="00DF1466"/>
    <w:rsid w:val="00E242C9"/>
    <w:rsid w:val="00E4727B"/>
    <w:rsid w:val="00E64FF5"/>
    <w:rsid w:val="00EB4A2C"/>
    <w:rsid w:val="00EC260F"/>
    <w:rsid w:val="00EC2E48"/>
    <w:rsid w:val="00ED4B0F"/>
    <w:rsid w:val="00F15A2B"/>
    <w:rsid w:val="00F35355"/>
    <w:rsid w:val="00F4180B"/>
    <w:rsid w:val="00F42BE9"/>
    <w:rsid w:val="00FD4108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C0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4D3"/>
  </w:style>
  <w:style w:type="paragraph" w:styleId="Pieddepage">
    <w:name w:val="footer"/>
    <w:basedOn w:val="Normal"/>
    <w:link w:val="PieddepageCar"/>
    <w:uiPriority w:val="99"/>
    <w:unhideWhenUsed/>
    <w:rsid w:val="00DA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4D3"/>
  </w:style>
  <w:style w:type="paragraph" w:styleId="Textedebulles">
    <w:name w:val="Balloon Text"/>
    <w:basedOn w:val="Normal"/>
    <w:link w:val="TextedebullesCar"/>
    <w:uiPriority w:val="99"/>
    <w:semiHidden/>
    <w:unhideWhenUsed/>
    <w:rsid w:val="006D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9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1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4D3"/>
  </w:style>
  <w:style w:type="paragraph" w:styleId="Pieddepage">
    <w:name w:val="footer"/>
    <w:basedOn w:val="Normal"/>
    <w:link w:val="PieddepageCar"/>
    <w:uiPriority w:val="99"/>
    <w:unhideWhenUsed/>
    <w:rsid w:val="00DA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4D3"/>
  </w:style>
  <w:style w:type="paragraph" w:styleId="Textedebulles">
    <w:name w:val="Balloon Text"/>
    <w:basedOn w:val="Normal"/>
    <w:link w:val="TextedebullesCar"/>
    <w:uiPriority w:val="99"/>
    <w:semiHidden/>
    <w:unhideWhenUsed/>
    <w:rsid w:val="006D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9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B8A1-A07C-4719-83E4-5327757B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1260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GDC</cp:lastModifiedBy>
  <cp:revision>21</cp:revision>
  <cp:lastPrinted>2025-06-12T13:53:00Z</cp:lastPrinted>
  <dcterms:created xsi:type="dcterms:W3CDTF">2021-12-21T10:30:00Z</dcterms:created>
  <dcterms:modified xsi:type="dcterms:W3CDTF">2025-09-30T09:27:00Z</dcterms:modified>
</cp:coreProperties>
</file>